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4760" w14:textId="64624966" w:rsidR="002F3923" w:rsidRDefault="00240C5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14:paraId="29A6A8CB" w14:textId="71AE075B" w:rsidR="00240C54" w:rsidRDefault="00240C5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КАРТАЛИНСКОГО МУНИЦИПАЛЬНОГО РАЙОНА</w:t>
      </w:r>
    </w:p>
    <w:p w14:paraId="3C5D1B3B" w14:textId="403A01EA" w:rsidR="00240C54" w:rsidRDefault="00240C5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14:paraId="0C6835B8" w14:textId="77777777" w:rsidR="00240C54" w:rsidRDefault="00240C5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7890403E" w14:textId="2CB89507" w:rsidR="00240C54" w:rsidRDefault="00240C54" w:rsidP="00240C54">
      <w:pPr>
        <w:overflowPunct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10.04.2025 года № 348</w:t>
      </w:r>
    </w:p>
    <w:p w14:paraId="750518CB" w14:textId="77777777"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5F952BAA" w14:textId="77777777"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60FE6" w:rsidRPr="002E15B2" w14:paraId="0EFD2532" w14:textId="77777777" w:rsidTr="00460FE6">
        <w:tc>
          <w:tcPr>
            <w:tcW w:w="4644" w:type="dxa"/>
          </w:tcPr>
          <w:p w14:paraId="4A252B5B" w14:textId="77777777" w:rsidR="00460FE6" w:rsidRPr="002E15B2" w:rsidRDefault="00EE7D11" w:rsidP="00023131">
            <w:pPr>
              <w:jc w:val="both"/>
              <w:rPr>
                <w:color w:val="000000"/>
                <w:szCs w:val="28"/>
              </w:rPr>
            </w:pPr>
            <w:r w:rsidRPr="002E15B2">
              <w:rPr>
                <w:color w:val="000000"/>
                <w:szCs w:val="28"/>
              </w:rPr>
              <w:t>Об утверждении Правил использования водных объектов для рекреационных целей на территории Карталинского муниципального района</w:t>
            </w:r>
          </w:p>
        </w:tc>
      </w:tr>
    </w:tbl>
    <w:p w14:paraId="20889F32" w14:textId="77777777" w:rsidR="00460FE6" w:rsidRPr="002E15B2" w:rsidRDefault="00460FE6" w:rsidP="00023131">
      <w:pPr>
        <w:ind w:firstLine="709"/>
        <w:jc w:val="both"/>
        <w:rPr>
          <w:szCs w:val="28"/>
        </w:rPr>
      </w:pPr>
    </w:p>
    <w:p w14:paraId="34500533" w14:textId="77777777" w:rsidR="00460FE6" w:rsidRPr="002E15B2" w:rsidRDefault="00460FE6" w:rsidP="007D337A">
      <w:pPr>
        <w:tabs>
          <w:tab w:val="left" w:pos="709"/>
        </w:tabs>
        <w:ind w:firstLine="709"/>
        <w:jc w:val="both"/>
        <w:rPr>
          <w:szCs w:val="28"/>
        </w:rPr>
      </w:pPr>
    </w:p>
    <w:p w14:paraId="7CE44CAA" w14:textId="16FC0750" w:rsidR="00460FE6" w:rsidRPr="002E15B2" w:rsidRDefault="0002511F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В соответствии </w:t>
      </w:r>
      <w:r w:rsidR="001F17A6" w:rsidRPr="002E15B2">
        <w:rPr>
          <w:szCs w:val="28"/>
        </w:rPr>
        <w:t xml:space="preserve">с Водным кодексом Российской Федерации </w:t>
      </w:r>
      <w:r w:rsidR="00521244">
        <w:rPr>
          <w:szCs w:val="28"/>
        </w:rPr>
        <w:t xml:space="preserve">                                </w:t>
      </w:r>
      <w:r w:rsidR="001F17A6" w:rsidRPr="002E15B2">
        <w:rPr>
          <w:szCs w:val="28"/>
        </w:rPr>
        <w:t>от 03.06.2006 года № 74-ФЗ,</w:t>
      </w:r>
      <w:r w:rsidR="00521244">
        <w:rPr>
          <w:szCs w:val="28"/>
        </w:rPr>
        <w:t xml:space="preserve"> </w:t>
      </w:r>
      <w:r w:rsidRPr="002E15B2">
        <w:rPr>
          <w:szCs w:val="28"/>
        </w:rPr>
        <w:t>с Федеральным закон</w:t>
      </w:r>
      <w:r w:rsidR="001F17A6" w:rsidRPr="002E15B2">
        <w:rPr>
          <w:szCs w:val="28"/>
        </w:rPr>
        <w:t>ом</w:t>
      </w:r>
      <w:r w:rsidRPr="002E15B2">
        <w:rPr>
          <w:szCs w:val="28"/>
        </w:rPr>
        <w:t xml:space="preserve"> от 06.10.2003</w:t>
      </w:r>
      <w:r w:rsidR="008552E5">
        <w:rPr>
          <w:szCs w:val="28"/>
        </w:rPr>
        <w:t xml:space="preserve"> года       </w:t>
      </w:r>
      <w:r w:rsidRPr="002E15B2">
        <w:rPr>
          <w:szCs w:val="28"/>
        </w:rPr>
        <w:t xml:space="preserve"> № 131-ФЗ «Об общих принципах организации местного самоуправления в Российской Федерации», Устав</w:t>
      </w:r>
      <w:r w:rsidR="001F17A6" w:rsidRPr="002E15B2">
        <w:rPr>
          <w:szCs w:val="28"/>
        </w:rPr>
        <w:t>ом</w:t>
      </w:r>
      <w:r w:rsidR="00521244">
        <w:rPr>
          <w:szCs w:val="28"/>
        </w:rPr>
        <w:t xml:space="preserve"> </w:t>
      </w:r>
      <w:r w:rsidRPr="002E15B2">
        <w:rPr>
          <w:szCs w:val="28"/>
        </w:rPr>
        <w:t>Карталинского муниципального района</w:t>
      </w:r>
      <w:r w:rsidR="00521244">
        <w:rPr>
          <w:szCs w:val="28"/>
        </w:rPr>
        <w:t>,</w:t>
      </w:r>
    </w:p>
    <w:p w14:paraId="5D5E1F79" w14:textId="77777777" w:rsidR="00DA6546" w:rsidRPr="002E15B2" w:rsidRDefault="00DA6546" w:rsidP="00023131">
      <w:pPr>
        <w:jc w:val="both"/>
        <w:rPr>
          <w:color w:val="000000"/>
          <w:szCs w:val="28"/>
        </w:rPr>
      </w:pPr>
      <w:r w:rsidRPr="002E15B2">
        <w:rPr>
          <w:szCs w:val="28"/>
        </w:rPr>
        <w:t xml:space="preserve">администрация </w:t>
      </w:r>
      <w:r w:rsidR="004E53BF" w:rsidRPr="002E15B2">
        <w:rPr>
          <w:szCs w:val="28"/>
        </w:rPr>
        <w:t>Карталинского муниципального</w:t>
      </w:r>
      <w:r w:rsidRPr="002E15B2">
        <w:rPr>
          <w:szCs w:val="28"/>
        </w:rPr>
        <w:t xml:space="preserve"> района ПОСТАНОВЛЯЕТ:</w:t>
      </w:r>
    </w:p>
    <w:p w14:paraId="7EEA5FC3" w14:textId="77777777" w:rsidR="00EE7D11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1. </w:t>
      </w:r>
      <w:r w:rsidR="00DA6546" w:rsidRPr="002E15B2">
        <w:rPr>
          <w:szCs w:val="28"/>
        </w:rPr>
        <w:t>Утвердить</w:t>
      </w:r>
      <w:r w:rsidR="00920A9B" w:rsidRPr="002E15B2">
        <w:rPr>
          <w:szCs w:val="28"/>
        </w:rPr>
        <w:t xml:space="preserve"> прилагаем</w:t>
      </w:r>
      <w:r w:rsidR="00EE7D11" w:rsidRPr="002E15B2">
        <w:rPr>
          <w:szCs w:val="28"/>
        </w:rPr>
        <w:t xml:space="preserve">ые Правила использования водных объектов для рекреационных целей на территории </w:t>
      </w:r>
      <w:r w:rsidR="00920A9B" w:rsidRPr="002E15B2">
        <w:rPr>
          <w:szCs w:val="28"/>
        </w:rPr>
        <w:t>Карталинского муниципального района</w:t>
      </w:r>
      <w:r w:rsidR="00DA6546" w:rsidRPr="002E15B2">
        <w:rPr>
          <w:szCs w:val="28"/>
        </w:rPr>
        <w:t>.</w:t>
      </w:r>
      <w:bookmarkStart w:id="0" w:name="_Hlk99713043"/>
    </w:p>
    <w:p w14:paraId="0068B0E2" w14:textId="77777777" w:rsidR="00582AF3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2. </w:t>
      </w:r>
      <w:r w:rsidR="003F33E0" w:rsidRPr="002E15B2">
        <w:rPr>
          <w:szCs w:val="28"/>
        </w:rPr>
        <w:t>Настоящее по</w:t>
      </w:r>
      <w:r w:rsidR="00DA6546" w:rsidRPr="002E15B2">
        <w:rPr>
          <w:szCs w:val="28"/>
        </w:rPr>
        <w:t xml:space="preserve">становление разместить на официальном сайте администрации </w:t>
      </w:r>
      <w:r w:rsidR="007A1939" w:rsidRPr="002E15B2">
        <w:rPr>
          <w:szCs w:val="28"/>
        </w:rPr>
        <w:t>Карталинского</w:t>
      </w:r>
      <w:r w:rsidR="00DA6546" w:rsidRPr="002E15B2">
        <w:rPr>
          <w:szCs w:val="28"/>
        </w:rPr>
        <w:t xml:space="preserve"> района.</w:t>
      </w:r>
    </w:p>
    <w:p w14:paraId="4B567716" w14:textId="77777777" w:rsidR="00582AF3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3. </w:t>
      </w:r>
      <w:r w:rsidR="00AF478E" w:rsidRPr="002E15B2">
        <w:rPr>
          <w:szCs w:val="28"/>
        </w:rPr>
        <w:t xml:space="preserve">Организацию исполнения настоящего постановления возложить на </w:t>
      </w:r>
      <w:r w:rsidR="00133E88" w:rsidRPr="002E15B2">
        <w:rPr>
          <w:szCs w:val="28"/>
        </w:rPr>
        <w:t>начальника Муниц</w:t>
      </w:r>
      <w:r w:rsidRPr="002E15B2">
        <w:rPr>
          <w:szCs w:val="28"/>
        </w:rPr>
        <w:t>ипального казенного учреждения «</w:t>
      </w:r>
      <w:r w:rsidR="00133E88" w:rsidRPr="002E15B2">
        <w:rPr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2E15B2">
        <w:rPr>
          <w:szCs w:val="28"/>
        </w:rPr>
        <w:t>»</w:t>
      </w:r>
      <w:r w:rsidR="00133E88" w:rsidRPr="002E15B2">
        <w:rPr>
          <w:szCs w:val="28"/>
        </w:rPr>
        <w:t xml:space="preserve"> Трескова С.В.</w:t>
      </w:r>
    </w:p>
    <w:p w14:paraId="4F236E8B" w14:textId="77777777" w:rsidR="00DA6546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4. </w:t>
      </w:r>
      <w:r w:rsidR="00DA6546" w:rsidRPr="002E15B2">
        <w:rPr>
          <w:szCs w:val="28"/>
        </w:rPr>
        <w:t xml:space="preserve">Контроль за исполнением данного постановления </w:t>
      </w:r>
      <w:r w:rsidR="002F36B9" w:rsidRPr="002E15B2">
        <w:rPr>
          <w:szCs w:val="28"/>
        </w:rPr>
        <w:t>оставляю за собой.</w:t>
      </w:r>
    </w:p>
    <w:bookmarkEnd w:id="0"/>
    <w:p w14:paraId="1D54B3C6" w14:textId="77777777" w:rsidR="00171760" w:rsidRPr="002E15B2" w:rsidRDefault="00171760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14:paraId="55816E46" w14:textId="77777777" w:rsidR="00460FE6" w:rsidRPr="002E15B2" w:rsidRDefault="00460FE6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14:paraId="617047DF" w14:textId="77777777" w:rsidR="00460FE6" w:rsidRPr="002E15B2" w:rsidRDefault="00DA6546" w:rsidP="00023131">
      <w:pPr>
        <w:pStyle w:val="1b"/>
        <w:spacing w:before="0" w:beforeAutospacing="0" w:after="0"/>
        <w:jc w:val="both"/>
        <w:rPr>
          <w:sz w:val="28"/>
          <w:szCs w:val="28"/>
        </w:rPr>
      </w:pPr>
      <w:r w:rsidRPr="002E15B2">
        <w:rPr>
          <w:sz w:val="28"/>
          <w:szCs w:val="28"/>
        </w:rPr>
        <w:t xml:space="preserve">Глава </w:t>
      </w:r>
      <w:r w:rsidR="007022E9" w:rsidRPr="002E15B2">
        <w:rPr>
          <w:sz w:val="28"/>
          <w:szCs w:val="28"/>
        </w:rPr>
        <w:t>Карталинского</w:t>
      </w:r>
    </w:p>
    <w:p w14:paraId="2B822B0D" w14:textId="77777777" w:rsidR="00582AF3" w:rsidRPr="002E15B2" w:rsidRDefault="00140B91" w:rsidP="00023131">
      <w:pPr>
        <w:pStyle w:val="1b"/>
        <w:spacing w:before="0" w:beforeAutospacing="0" w:after="0"/>
        <w:jc w:val="both"/>
        <w:rPr>
          <w:sz w:val="28"/>
          <w:szCs w:val="28"/>
        </w:rPr>
      </w:pPr>
      <w:r w:rsidRPr="002E15B2">
        <w:rPr>
          <w:sz w:val="28"/>
          <w:szCs w:val="28"/>
        </w:rPr>
        <w:t>муниципального</w:t>
      </w:r>
      <w:r w:rsidR="007022E9" w:rsidRPr="002E15B2">
        <w:rPr>
          <w:sz w:val="28"/>
          <w:szCs w:val="28"/>
        </w:rPr>
        <w:t xml:space="preserve"> района</w:t>
      </w:r>
      <w:r w:rsidR="00460FE6" w:rsidRPr="002E15B2">
        <w:rPr>
          <w:sz w:val="28"/>
          <w:szCs w:val="28"/>
        </w:rPr>
        <w:t xml:space="preserve"> </w:t>
      </w:r>
      <w:r w:rsidR="00521244">
        <w:rPr>
          <w:sz w:val="28"/>
          <w:szCs w:val="28"/>
        </w:rPr>
        <w:t xml:space="preserve">                                                                      </w:t>
      </w:r>
      <w:r w:rsidR="00460FE6" w:rsidRPr="002E15B2">
        <w:rPr>
          <w:sz w:val="28"/>
          <w:szCs w:val="28"/>
        </w:rPr>
        <w:t xml:space="preserve">А.Г. </w:t>
      </w:r>
      <w:r w:rsidRPr="002E15B2">
        <w:rPr>
          <w:sz w:val="28"/>
          <w:szCs w:val="28"/>
        </w:rPr>
        <w:t xml:space="preserve">Вдовин </w:t>
      </w:r>
    </w:p>
    <w:p w14:paraId="3BBA60EC" w14:textId="77777777"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14:paraId="78251758" w14:textId="77777777"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14:paraId="41FD9476" w14:textId="77777777"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14:paraId="383558B2" w14:textId="77777777" w:rsidR="007B6006" w:rsidRDefault="007B6006" w:rsidP="00023131">
      <w:pPr>
        <w:jc w:val="both"/>
        <w:rPr>
          <w:szCs w:val="28"/>
          <w:lang w:eastAsia="ru-RU"/>
        </w:rPr>
      </w:pPr>
    </w:p>
    <w:p w14:paraId="719878BB" w14:textId="77777777" w:rsidR="00521244" w:rsidRDefault="00521244" w:rsidP="00023131">
      <w:pPr>
        <w:jc w:val="both"/>
        <w:rPr>
          <w:szCs w:val="28"/>
          <w:lang w:eastAsia="ru-RU"/>
        </w:rPr>
      </w:pPr>
    </w:p>
    <w:p w14:paraId="5B4F0498" w14:textId="77777777" w:rsidR="00521244" w:rsidRDefault="00521244" w:rsidP="00023131">
      <w:pPr>
        <w:jc w:val="both"/>
        <w:rPr>
          <w:szCs w:val="28"/>
          <w:lang w:eastAsia="ru-RU"/>
        </w:rPr>
      </w:pPr>
    </w:p>
    <w:p w14:paraId="01702938" w14:textId="77777777" w:rsidR="00521244" w:rsidRDefault="00521244" w:rsidP="00023131">
      <w:pPr>
        <w:jc w:val="both"/>
        <w:rPr>
          <w:szCs w:val="28"/>
          <w:lang w:eastAsia="ru-RU"/>
        </w:rPr>
      </w:pPr>
    </w:p>
    <w:p w14:paraId="46E9EF55" w14:textId="23B54B6A" w:rsidR="00521244" w:rsidRDefault="00521244" w:rsidP="00023131">
      <w:pPr>
        <w:jc w:val="both"/>
        <w:rPr>
          <w:szCs w:val="28"/>
          <w:lang w:eastAsia="ru-RU"/>
        </w:rPr>
      </w:pPr>
    </w:p>
    <w:p w14:paraId="7D1AF845" w14:textId="0EB37C4F" w:rsidR="00802CAA" w:rsidRDefault="00802CAA" w:rsidP="00023131">
      <w:pPr>
        <w:jc w:val="both"/>
        <w:rPr>
          <w:szCs w:val="28"/>
          <w:lang w:eastAsia="ru-RU"/>
        </w:rPr>
      </w:pPr>
    </w:p>
    <w:p w14:paraId="16B4A550" w14:textId="2B36B3E6" w:rsidR="00802CAA" w:rsidRDefault="00802CAA" w:rsidP="00023131">
      <w:pPr>
        <w:jc w:val="both"/>
        <w:rPr>
          <w:szCs w:val="28"/>
          <w:lang w:eastAsia="ru-RU"/>
        </w:rPr>
      </w:pPr>
    </w:p>
    <w:p w14:paraId="6CA03D1E" w14:textId="77777777" w:rsidR="00802CAA" w:rsidRDefault="00802CAA" w:rsidP="00023131">
      <w:pPr>
        <w:jc w:val="both"/>
        <w:rPr>
          <w:szCs w:val="28"/>
          <w:lang w:eastAsia="ru-RU"/>
        </w:rPr>
      </w:pPr>
    </w:p>
    <w:p w14:paraId="76DAE58C" w14:textId="46A52159" w:rsidR="008552E5" w:rsidRDefault="008552E5" w:rsidP="007D337A">
      <w:pPr>
        <w:jc w:val="both"/>
        <w:rPr>
          <w:szCs w:val="28"/>
          <w:lang w:eastAsia="ru-RU"/>
        </w:rPr>
      </w:pPr>
    </w:p>
    <w:p w14:paraId="5AD1D940" w14:textId="3E69748C" w:rsidR="00BE5575" w:rsidRPr="002E15B2" w:rsidRDefault="00642A84" w:rsidP="00802CAA">
      <w:pPr>
        <w:jc w:val="both"/>
        <w:rPr>
          <w:szCs w:val="28"/>
        </w:rPr>
      </w:pPr>
      <w:r w:rsidRPr="002E15B2">
        <w:rPr>
          <w:szCs w:val="28"/>
          <w:lang w:eastAsia="ru-RU"/>
        </w:rPr>
        <w:lastRenderedPageBreak/>
        <w:t xml:space="preserve"> </w:t>
      </w:r>
      <w:r w:rsidR="00802CAA">
        <w:rPr>
          <w:szCs w:val="28"/>
          <w:lang w:eastAsia="ru-RU"/>
        </w:rPr>
        <w:t xml:space="preserve">                                                                       </w:t>
      </w:r>
      <w:r w:rsidR="008552E5">
        <w:rPr>
          <w:szCs w:val="28"/>
        </w:rPr>
        <w:t xml:space="preserve">          </w:t>
      </w:r>
      <w:r w:rsidR="001D5408">
        <w:rPr>
          <w:szCs w:val="28"/>
        </w:rPr>
        <w:t xml:space="preserve"> </w:t>
      </w:r>
      <w:r w:rsidR="008552E5">
        <w:rPr>
          <w:szCs w:val="28"/>
        </w:rPr>
        <w:t xml:space="preserve">  </w:t>
      </w:r>
      <w:r w:rsidR="00BE5575" w:rsidRPr="002E15B2">
        <w:rPr>
          <w:szCs w:val="28"/>
        </w:rPr>
        <w:t>УТВЕРЖДЕН</w:t>
      </w:r>
      <w:r w:rsidR="00EE7D11" w:rsidRPr="002E15B2">
        <w:rPr>
          <w:szCs w:val="28"/>
        </w:rPr>
        <w:t>Ы</w:t>
      </w:r>
    </w:p>
    <w:p w14:paraId="3F886017" w14:textId="55B4B94C" w:rsidR="00BE5575" w:rsidRPr="002E15B2" w:rsidRDefault="008552E5" w:rsidP="009B053F">
      <w:pPr>
        <w:ind w:left="4254" w:hanging="426"/>
        <w:jc w:val="center"/>
        <w:rPr>
          <w:szCs w:val="28"/>
        </w:rPr>
      </w:pPr>
      <w:r>
        <w:rPr>
          <w:szCs w:val="28"/>
        </w:rPr>
        <w:t xml:space="preserve">        </w:t>
      </w:r>
      <w:r w:rsidR="00BE5575" w:rsidRPr="002E15B2">
        <w:rPr>
          <w:szCs w:val="28"/>
        </w:rPr>
        <w:t>постановлением администрации</w:t>
      </w:r>
    </w:p>
    <w:p w14:paraId="6DDB2526" w14:textId="77777777" w:rsidR="005044A9" w:rsidRPr="002E15B2" w:rsidRDefault="00485522" w:rsidP="009B053F">
      <w:pPr>
        <w:ind w:left="4962" w:hanging="426"/>
        <w:rPr>
          <w:szCs w:val="28"/>
        </w:rPr>
      </w:pPr>
      <w:r w:rsidRPr="002E15B2">
        <w:rPr>
          <w:szCs w:val="28"/>
        </w:rPr>
        <w:t>Карталинского муниципального района</w:t>
      </w:r>
    </w:p>
    <w:p w14:paraId="0B2D17FF" w14:textId="6D325165" w:rsidR="009E5BB2" w:rsidRPr="002E15B2" w:rsidRDefault="009E5BB2" w:rsidP="009B053F">
      <w:pPr>
        <w:ind w:left="4963" w:hanging="426"/>
        <w:jc w:val="center"/>
        <w:rPr>
          <w:szCs w:val="28"/>
        </w:rPr>
      </w:pPr>
      <w:r w:rsidRPr="002E15B2">
        <w:rPr>
          <w:szCs w:val="28"/>
        </w:rPr>
        <w:t xml:space="preserve">от </w:t>
      </w:r>
      <w:r w:rsidR="001D5408">
        <w:rPr>
          <w:szCs w:val="28"/>
        </w:rPr>
        <w:t>10.04.</w:t>
      </w:r>
      <w:r w:rsidRPr="002E15B2">
        <w:rPr>
          <w:szCs w:val="28"/>
        </w:rPr>
        <w:t>202</w:t>
      </w:r>
      <w:r w:rsidR="00037178" w:rsidRPr="002E15B2">
        <w:rPr>
          <w:szCs w:val="28"/>
        </w:rPr>
        <w:t>5</w:t>
      </w:r>
      <w:r w:rsidRPr="002E15B2">
        <w:rPr>
          <w:szCs w:val="28"/>
        </w:rPr>
        <w:t xml:space="preserve"> года №</w:t>
      </w:r>
      <w:r w:rsidR="001D5408">
        <w:rPr>
          <w:szCs w:val="28"/>
        </w:rPr>
        <w:t xml:space="preserve"> 348</w:t>
      </w:r>
    </w:p>
    <w:p w14:paraId="5BFE4868" w14:textId="77777777" w:rsidR="00485522" w:rsidRPr="002E15B2" w:rsidRDefault="00485522" w:rsidP="00023131">
      <w:pPr>
        <w:rPr>
          <w:szCs w:val="28"/>
        </w:rPr>
      </w:pPr>
    </w:p>
    <w:p w14:paraId="452CB584" w14:textId="77777777" w:rsidR="002120AC" w:rsidRDefault="002120AC" w:rsidP="00023131">
      <w:pPr>
        <w:rPr>
          <w:szCs w:val="28"/>
        </w:rPr>
      </w:pPr>
    </w:p>
    <w:p w14:paraId="5F3C6CD5" w14:textId="77777777" w:rsidR="009B053F" w:rsidRPr="002E15B2" w:rsidRDefault="009B053F" w:rsidP="00023131">
      <w:pPr>
        <w:rPr>
          <w:szCs w:val="28"/>
        </w:rPr>
      </w:pPr>
    </w:p>
    <w:p w14:paraId="3FEFD427" w14:textId="77777777" w:rsidR="008552E5" w:rsidRDefault="00EE7D11" w:rsidP="00023131">
      <w:pPr>
        <w:jc w:val="center"/>
        <w:rPr>
          <w:szCs w:val="28"/>
        </w:rPr>
      </w:pPr>
      <w:bookmarkStart w:id="1" w:name="_Hlk99701818"/>
      <w:r w:rsidRPr="002E15B2">
        <w:rPr>
          <w:szCs w:val="28"/>
        </w:rPr>
        <w:t xml:space="preserve">Правила </w:t>
      </w:r>
    </w:p>
    <w:p w14:paraId="6E90910C" w14:textId="40420613" w:rsidR="008552E5" w:rsidRDefault="00EE7D11" w:rsidP="00023131">
      <w:pPr>
        <w:jc w:val="center"/>
        <w:rPr>
          <w:szCs w:val="28"/>
        </w:rPr>
      </w:pPr>
      <w:r w:rsidRPr="002E15B2">
        <w:rPr>
          <w:szCs w:val="28"/>
        </w:rPr>
        <w:t>использования водных объектов</w:t>
      </w:r>
    </w:p>
    <w:p w14:paraId="555A00ED" w14:textId="229EAACE" w:rsidR="008552E5" w:rsidRDefault="00EE7D11" w:rsidP="00023131">
      <w:pPr>
        <w:jc w:val="center"/>
        <w:rPr>
          <w:szCs w:val="28"/>
        </w:rPr>
      </w:pPr>
      <w:r w:rsidRPr="002E15B2">
        <w:rPr>
          <w:szCs w:val="28"/>
        </w:rPr>
        <w:t xml:space="preserve"> для рекреационных целей</w:t>
      </w:r>
      <w:r w:rsidR="008552E5">
        <w:rPr>
          <w:szCs w:val="28"/>
        </w:rPr>
        <w:t xml:space="preserve"> </w:t>
      </w:r>
      <w:r w:rsidRPr="002E15B2">
        <w:rPr>
          <w:szCs w:val="28"/>
        </w:rPr>
        <w:t>на территории</w:t>
      </w:r>
    </w:p>
    <w:p w14:paraId="0ACCBCBD" w14:textId="574035BA" w:rsidR="00485522" w:rsidRPr="002E15B2" w:rsidRDefault="00EE7D11" w:rsidP="00023131">
      <w:pPr>
        <w:jc w:val="center"/>
        <w:rPr>
          <w:szCs w:val="28"/>
        </w:rPr>
      </w:pPr>
      <w:r w:rsidRPr="002E15B2">
        <w:rPr>
          <w:szCs w:val="28"/>
        </w:rPr>
        <w:t xml:space="preserve"> Карталинского муниципального района</w:t>
      </w:r>
    </w:p>
    <w:p w14:paraId="6B715EDF" w14:textId="77777777" w:rsidR="00D841FF" w:rsidRDefault="00D841FF" w:rsidP="00023131">
      <w:pPr>
        <w:jc w:val="center"/>
        <w:rPr>
          <w:szCs w:val="28"/>
        </w:rPr>
      </w:pPr>
    </w:p>
    <w:p w14:paraId="77518466" w14:textId="77777777" w:rsidR="00964F58" w:rsidRPr="002E15B2" w:rsidRDefault="00964F58" w:rsidP="00023131">
      <w:pPr>
        <w:jc w:val="center"/>
        <w:rPr>
          <w:szCs w:val="28"/>
        </w:rPr>
      </w:pPr>
    </w:p>
    <w:bookmarkEnd w:id="1"/>
    <w:p w14:paraId="0D5132C5" w14:textId="77777777" w:rsidR="00485522" w:rsidRPr="002E15B2" w:rsidRDefault="0078677B" w:rsidP="00023131">
      <w:pPr>
        <w:ind w:left="1080" w:hanging="1080"/>
        <w:jc w:val="center"/>
        <w:rPr>
          <w:szCs w:val="28"/>
        </w:rPr>
      </w:pPr>
      <w:r w:rsidRPr="002E15B2">
        <w:rPr>
          <w:szCs w:val="28"/>
          <w:lang w:val="en-US"/>
        </w:rPr>
        <w:t>I</w:t>
      </w:r>
      <w:r w:rsidRPr="002E15B2">
        <w:rPr>
          <w:szCs w:val="28"/>
        </w:rPr>
        <w:t xml:space="preserve">. </w:t>
      </w:r>
      <w:r w:rsidR="00E460B4" w:rsidRPr="002E15B2">
        <w:rPr>
          <w:szCs w:val="28"/>
        </w:rPr>
        <w:t>Основные</w:t>
      </w:r>
      <w:r w:rsidR="00DA6546" w:rsidRPr="002E15B2">
        <w:rPr>
          <w:szCs w:val="28"/>
        </w:rPr>
        <w:t xml:space="preserve"> положения</w:t>
      </w:r>
    </w:p>
    <w:p w14:paraId="7F1570D3" w14:textId="77777777" w:rsidR="00D841FF" w:rsidRDefault="00D841FF" w:rsidP="00023131">
      <w:pPr>
        <w:ind w:left="720"/>
        <w:rPr>
          <w:szCs w:val="28"/>
        </w:rPr>
      </w:pPr>
    </w:p>
    <w:p w14:paraId="749656DE" w14:textId="77777777" w:rsidR="00964F58" w:rsidRPr="002E15B2" w:rsidRDefault="00964F58" w:rsidP="00023131">
      <w:pPr>
        <w:ind w:left="720"/>
        <w:rPr>
          <w:szCs w:val="28"/>
        </w:rPr>
      </w:pPr>
    </w:p>
    <w:p w14:paraId="468F8B8B" w14:textId="28A825F5" w:rsidR="00AF08FC" w:rsidRPr="002E15B2" w:rsidRDefault="00AF08F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1. </w:t>
      </w:r>
      <w:r w:rsidR="00E460B4" w:rsidRPr="002E15B2">
        <w:rPr>
          <w:szCs w:val="28"/>
        </w:rPr>
        <w:t>Настоящие Правила</w:t>
      </w:r>
      <w:r w:rsidR="003813EE">
        <w:rPr>
          <w:szCs w:val="28"/>
        </w:rPr>
        <w:t xml:space="preserve"> использования водных объектов для рекреационных целей на территории Карталинского муниципального района (далее именуются - Правила)</w:t>
      </w:r>
      <w:r w:rsidR="00E460B4" w:rsidRPr="002E15B2">
        <w:rPr>
          <w:szCs w:val="28"/>
        </w:rPr>
        <w:t xml:space="preserve">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года № 74-ФЗ, иными федеральными законами и правилами использования водных объектов для рекреационных целей.</w:t>
      </w:r>
    </w:p>
    <w:p w14:paraId="0BE927F2" w14:textId="77777777" w:rsidR="00D841FF" w:rsidRPr="002E15B2" w:rsidRDefault="00AF08F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2. </w:t>
      </w:r>
      <w:r w:rsidR="00A431AD" w:rsidRPr="002E15B2">
        <w:rPr>
          <w:szCs w:val="28"/>
        </w:rPr>
        <w:t>Понятия</w:t>
      </w:r>
      <w:r w:rsidR="00293AC1" w:rsidRPr="002E15B2">
        <w:rPr>
          <w:szCs w:val="28"/>
        </w:rPr>
        <w:t xml:space="preserve"> и термины</w:t>
      </w:r>
      <w:r w:rsidR="00A431AD" w:rsidRPr="002E15B2">
        <w:rPr>
          <w:szCs w:val="28"/>
        </w:rPr>
        <w:t>, используемые в настоящих Правилах</w:t>
      </w:r>
      <w:r w:rsidR="002E05F2" w:rsidRPr="002E15B2">
        <w:rPr>
          <w:szCs w:val="28"/>
        </w:rPr>
        <w:t>:</w:t>
      </w:r>
    </w:p>
    <w:p w14:paraId="0AAE173B" w14:textId="58678A33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204346" w:rsidRPr="002E15B2">
        <w:rPr>
          <w:szCs w:val="28"/>
        </w:rPr>
        <w:t>в</w:t>
      </w:r>
      <w:r w:rsidR="004172C9" w:rsidRPr="002E15B2">
        <w:rPr>
          <w:szCs w:val="28"/>
        </w:rPr>
        <w:t>одные ресурсы - поверхностные и подземные воды, которые находятся в водных объектах и используются или могут быть использованы</w:t>
      </w:r>
      <w:r w:rsidR="002E05F2" w:rsidRPr="002E15B2">
        <w:rPr>
          <w:szCs w:val="28"/>
        </w:rPr>
        <w:t>;</w:t>
      </w:r>
    </w:p>
    <w:p w14:paraId="53BDDB45" w14:textId="3FD66F47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204346" w:rsidRPr="002E15B2">
        <w:rPr>
          <w:szCs w:val="28"/>
        </w:rPr>
        <w:t>в</w:t>
      </w:r>
      <w:r w:rsidR="004172C9" w:rsidRPr="002E15B2">
        <w:rPr>
          <w:szCs w:val="28"/>
        </w:rPr>
        <w:t>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</w:t>
      </w:r>
      <w:r w:rsidR="002E05F2" w:rsidRPr="002E15B2">
        <w:rPr>
          <w:szCs w:val="28"/>
        </w:rPr>
        <w:t>;</w:t>
      </w:r>
    </w:p>
    <w:p w14:paraId="3591BFAE" w14:textId="049CEDFC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204346" w:rsidRPr="002E15B2">
        <w:rPr>
          <w:szCs w:val="28"/>
        </w:rPr>
        <w:t>и</w:t>
      </w:r>
      <w:r w:rsidR="00F8734A" w:rsidRPr="002E15B2">
        <w:rPr>
          <w:szCs w:val="28"/>
        </w:rPr>
        <w:t>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33735958" w14:textId="52EF2227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204346" w:rsidRPr="002E15B2">
        <w:rPr>
          <w:szCs w:val="28"/>
        </w:rPr>
        <w:t>о</w:t>
      </w:r>
      <w:r w:rsidR="004172C9" w:rsidRPr="002E15B2">
        <w:rPr>
          <w:szCs w:val="28"/>
        </w:rPr>
        <w:t>храна водных объектов - система мероприятий, направленных на сохранение и восстановление водных объектов</w:t>
      </w:r>
      <w:r w:rsidR="002E05F2" w:rsidRPr="002E15B2">
        <w:rPr>
          <w:szCs w:val="28"/>
        </w:rPr>
        <w:t>;</w:t>
      </w:r>
    </w:p>
    <w:p w14:paraId="6B37445B" w14:textId="09BEEC3A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204346" w:rsidRPr="002E15B2">
        <w:rPr>
          <w:szCs w:val="28"/>
        </w:rPr>
        <w:t>р</w:t>
      </w:r>
      <w:r w:rsidR="0018364C" w:rsidRPr="002E15B2">
        <w:rPr>
          <w:szCs w:val="28"/>
        </w:rPr>
        <w:t>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42464A86" w14:textId="3BC25893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204346" w:rsidRPr="002E15B2">
        <w:rPr>
          <w:szCs w:val="28"/>
        </w:rPr>
        <w:t>р</w:t>
      </w:r>
      <w:r w:rsidR="004172C9" w:rsidRPr="002E15B2">
        <w:rPr>
          <w:szCs w:val="28"/>
        </w:rPr>
        <w:t>екреационное водопользование - использование водного объекта или его участка для купания, занятия спортом и отдыха;</w:t>
      </w:r>
    </w:p>
    <w:p w14:paraId="1DA5CD13" w14:textId="1638F868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7) </w:t>
      </w:r>
      <w:r w:rsidR="0018364C" w:rsidRPr="002E15B2">
        <w:rPr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14:paraId="7CB915EF" w14:textId="30A141F2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D64AC2" w:rsidRPr="002E15B2">
        <w:rPr>
          <w:szCs w:val="28"/>
        </w:rPr>
        <w:t>акватория - водное пространство в пределах естественных, искусственных или условных границ;</w:t>
      </w:r>
    </w:p>
    <w:p w14:paraId="638B6F54" w14:textId="1CA8A59D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C15AB4" w:rsidRPr="002E15B2">
        <w:rPr>
          <w:szCs w:val="28"/>
        </w:rPr>
        <w:t>береговая полоса - полоса земли вдоль береговой линии (границы водного объекта) водного объекта общего пользования;</w:t>
      </w:r>
    </w:p>
    <w:p w14:paraId="773ACCF1" w14:textId="145511B0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10) </w:t>
      </w:r>
      <w:r w:rsidR="00C15AB4" w:rsidRPr="002E15B2">
        <w:rPr>
          <w:szCs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14:paraId="25D53B2E" w14:textId="6D067704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11) </w:t>
      </w:r>
      <w:r w:rsidR="00C15AB4" w:rsidRPr="002E15B2">
        <w:rPr>
          <w:szCs w:val="28"/>
        </w:rPr>
        <w:t>зона рекре</w:t>
      </w:r>
      <w:r w:rsidR="00007CFB" w:rsidRPr="002E15B2">
        <w:rPr>
          <w:szCs w:val="28"/>
        </w:rPr>
        <w:t xml:space="preserve">ации водного объекта - </w:t>
      </w:r>
      <w:r w:rsidR="00C15AB4" w:rsidRPr="002E15B2">
        <w:rPr>
          <w:szCs w:val="28"/>
        </w:rPr>
        <w:t>это водный объект или его участок с прилегающим к нему берегом, используемые для массового отдыха населения и купания</w:t>
      </w:r>
      <w:r w:rsidR="002E05F2" w:rsidRPr="002E15B2">
        <w:rPr>
          <w:szCs w:val="28"/>
        </w:rPr>
        <w:t>;</w:t>
      </w:r>
    </w:p>
    <w:p w14:paraId="004C107B" w14:textId="71A19B7D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12) </w:t>
      </w:r>
      <w:r w:rsidR="00690B2E" w:rsidRPr="002E15B2">
        <w:rPr>
          <w:szCs w:val="28"/>
        </w:rPr>
        <w:t>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0120FE14" w14:textId="752052A3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13) </w:t>
      </w:r>
      <w:r w:rsidR="009755E1" w:rsidRPr="002E15B2">
        <w:rPr>
          <w:szCs w:val="28"/>
        </w:rPr>
        <w:t>место</w:t>
      </w:r>
      <w:r w:rsidR="00964F58">
        <w:rPr>
          <w:szCs w:val="28"/>
        </w:rPr>
        <w:t xml:space="preserve"> </w:t>
      </w:r>
      <w:r w:rsidR="003E16D1" w:rsidRPr="002E15B2">
        <w:rPr>
          <w:szCs w:val="28"/>
        </w:rPr>
        <w:t>(зона)</w:t>
      </w:r>
      <w:r w:rsidR="009755E1" w:rsidRPr="002E15B2">
        <w:rPr>
          <w:szCs w:val="28"/>
        </w:rPr>
        <w:t xml:space="preserve"> отдыха  на водном объекте - </w:t>
      </w:r>
      <w:r w:rsidR="003E16D1" w:rsidRPr="002E15B2">
        <w:rPr>
          <w:szCs w:val="28"/>
        </w:rPr>
        <w:t xml:space="preserve">водный объект или его часть и  </w:t>
      </w:r>
      <w:r w:rsidR="009755E1" w:rsidRPr="002E15B2">
        <w:rPr>
          <w:szCs w:val="28"/>
        </w:rPr>
        <w:t>участок территории, примыкающий к водному объекту, выделенный и закрепленный в порядке, установленном нормативными правовыми актами,</w:t>
      </w:r>
      <w:r w:rsidR="00293AC1" w:rsidRPr="002E15B2">
        <w:rPr>
          <w:szCs w:val="28"/>
        </w:rPr>
        <w:t xml:space="preserve"> используемый для </w:t>
      </w:r>
      <w:r w:rsidR="003E16D1" w:rsidRPr="002E15B2">
        <w:rPr>
          <w:szCs w:val="28"/>
        </w:rPr>
        <w:t xml:space="preserve">массового </w:t>
      </w:r>
      <w:r w:rsidR="00293AC1" w:rsidRPr="002E15B2">
        <w:rPr>
          <w:szCs w:val="28"/>
        </w:rPr>
        <w:t>отдыха, туризма, занятий физической культурой и спортом</w:t>
      </w:r>
      <w:r w:rsidR="003E16D1" w:rsidRPr="002E15B2">
        <w:rPr>
          <w:szCs w:val="28"/>
        </w:rPr>
        <w:t>(пляжи, купальни, плавательные бассейны и другие организованные места купания)</w:t>
      </w:r>
      <w:r w:rsidR="00293AC1" w:rsidRPr="002E15B2">
        <w:rPr>
          <w:szCs w:val="28"/>
        </w:rPr>
        <w:t>,</w:t>
      </w:r>
      <w:r w:rsidR="009755E1" w:rsidRPr="002E15B2">
        <w:rPr>
          <w:szCs w:val="28"/>
        </w:rPr>
        <w:t xml:space="preserve">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целях рекреации</w:t>
      </w:r>
      <w:r w:rsidR="00974BD2">
        <w:rPr>
          <w:szCs w:val="28"/>
        </w:rPr>
        <w:t>;</w:t>
      </w:r>
    </w:p>
    <w:p w14:paraId="69BFEC01" w14:textId="042FDFE5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14) </w:t>
      </w:r>
      <w:r w:rsidR="00D2684C" w:rsidRPr="002E15B2">
        <w:rPr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02CDC70F" w14:textId="3620E5CC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15) </w:t>
      </w:r>
      <w:r w:rsidR="00C15AB4" w:rsidRPr="002E15B2">
        <w:rPr>
          <w:szCs w:val="28"/>
        </w:rPr>
        <w:t>место</w:t>
      </w:r>
      <w:r w:rsidR="00964F58">
        <w:rPr>
          <w:szCs w:val="28"/>
        </w:rPr>
        <w:t xml:space="preserve"> </w:t>
      </w:r>
      <w:r w:rsidR="004C5A8C" w:rsidRPr="002E15B2">
        <w:rPr>
          <w:szCs w:val="28"/>
        </w:rPr>
        <w:t>(зона)</w:t>
      </w:r>
      <w:r w:rsidR="00C15AB4" w:rsidRPr="002E15B2">
        <w:rPr>
          <w:szCs w:val="28"/>
        </w:rPr>
        <w:t xml:space="preserve"> купания - участок побережья естественного или искусственного водоема</w:t>
      </w:r>
      <w:r w:rsidR="003E16D1" w:rsidRPr="002E15B2">
        <w:rPr>
          <w:szCs w:val="28"/>
        </w:rPr>
        <w:t>,</w:t>
      </w:r>
      <w:r w:rsidR="00C15AB4" w:rsidRPr="002E15B2">
        <w:rPr>
          <w:szCs w:val="28"/>
        </w:rPr>
        <w:t xml:space="preserve"> пригодный по своим геологическим и физико-географическим показателям для купания людей;</w:t>
      </w:r>
    </w:p>
    <w:p w14:paraId="2B5A3755" w14:textId="6E4B58EF" w:rsidR="00D841FF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16) </w:t>
      </w:r>
      <w:r w:rsidR="00273280" w:rsidRPr="002E15B2">
        <w:rPr>
          <w:szCs w:val="28"/>
        </w:rPr>
        <w:t>к</w:t>
      </w:r>
      <w:r w:rsidR="00B37F08" w:rsidRPr="002E15B2">
        <w:rPr>
          <w:szCs w:val="28"/>
        </w:rPr>
        <w:t>упальня - природное или специально обустроенное место, пригодное для одновременного купания нескольких человек</w:t>
      </w:r>
      <w:r w:rsidR="002E05F2" w:rsidRPr="002E15B2">
        <w:rPr>
          <w:szCs w:val="28"/>
        </w:rPr>
        <w:t>;</w:t>
      </w:r>
    </w:p>
    <w:p w14:paraId="3F098A27" w14:textId="3BD3F3A7" w:rsidR="0043024C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17) </w:t>
      </w:r>
      <w:r w:rsidR="00B37F08" w:rsidRPr="002E15B2">
        <w:rPr>
          <w:szCs w:val="28"/>
        </w:rPr>
        <w:t>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самоуправления,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14:paraId="6C05D594" w14:textId="0369BCAE" w:rsidR="0043024C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18) </w:t>
      </w:r>
      <w:r w:rsidR="00DE0E58" w:rsidRPr="002E15B2">
        <w:rPr>
          <w:szCs w:val="28"/>
        </w:rPr>
        <w:t xml:space="preserve">средство активного отдыха </w:t>
      </w:r>
      <w:r w:rsidR="00814A9F" w:rsidRPr="002E15B2">
        <w:rPr>
          <w:szCs w:val="28"/>
        </w:rPr>
        <w:t xml:space="preserve">на </w:t>
      </w:r>
      <w:r w:rsidR="00DE0E58" w:rsidRPr="002E15B2">
        <w:rPr>
          <w:szCs w:val="28"/>
        </w:rPr>
        <w:t>водны</w:t>
      </w:r>
      <w:r w:rsidR="00814A9F" w:rsidRPr="002E15B2">
        <w:rPr>
          <w:szCs w:val="28"/>
        </w:rPr>
        <w:t>х</w:t>
      </w:r>
      <w:r w:rsidR="00DE0E58" w:rsidRPr="002E15B2">
        <w:rPr>
          <w:szCs w:val="28"/>
        </w:rPr>
        <w:t xml:space="preserve"> объект</w:t>
      </w:r>
      <w:r w:rsidR="00814A9F" w:rsidRPr="002E15B2">
        <w:rPr>
          <w:szCs w:val="28"/>
        </w:rPr>
        <w:t>ах</w:t>
      </w:r>
      <w:r w:rsidR="00964F58">
        <w:rPr>
          <w:szCs w:val="28"/>
        </w:rPr>
        <w:t xml:space="preserve"> </w:t>
      </w:r>
      <w:r w:rsidR="00814A9F" w:rsidRPr="002E15B2">
        <w:rPr>
          <w:szCs w:val="28"/>
        </w:rPr>
        <w:t>-</w:t>
      </w:r>
      <w:r w:rsidR="00964F58">
        <w:rPr>
          <w:szCs w:val="28"/>
        </w:rPr>
        <w:t xml:space="preserve"> </w:t>
      </w:r>
      <w:r w:rsidR="00814A9F" w:rsidRPr="002E15B2">
        <w:rPr>
          <w:szCs w:val="28"/>
        </w:rPr>
        <w:t>и</w:t>
      </w:r>
      <w:r w:rsidR="00DE0E58" w:rsidRPr="002E15B2">
        <w:rPr>
          <w:szCs w:val="28"/>
        </w:rPr>
        <w:t>зделие, предназначенное для перемещения над и/или в акватории</w:t>
      </w:r>
      <w:r w:rsidR="00974BD2">
        <w:rPr>
          <w:szCs w:val="28"/>
        </w:rPr>
        <w:t>;</w:t>
      </w:r>
    </w:p>
    <w:p w14:paraId="36DF7FAF" w14:textId="0F9CDAEB" w:rsidR="0043024C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19) </w:t>
      </w:r>
      <w:r w:rsidR="00273280" w:rsidRPr="002E15B2">
        <w:rPr>
          <w:szCs w:val="28"/>
        </w:rPr>
        <w:t>н</w:t>
      </w:r>
      <w:r w:rsidR="009755E1" w:rsidRPr="002E15B2">
        <w:rPr>
          <w:szCs w:val="28"/>
        </w:rPr>
        <w:t>естационарный объект</w:t>
      </w:r>
      <w:r w:rsidR="00D72BDC">
        <w:rPr>
          <w:szCs w:val="28"/>
        </w:rPr>
        <w:t xml:space="preserve"> </w:t>
      </w:r>
      <w:r w:rsidR="009755E1" w:rsidRPr="002E15B2">
        <w:rPr>
          <w:szCs w:val="28"/>
        </w:rPr>
        <w:t>-</w:t>
      </w:r>
      <w:r w:rsidR="00D72BDC">
        <w:rPr>
          <w:szCs w:val="28"/>
        </w:rPr>
        <w:t xml:space="preserve"> </w:t>
      </w:r>
      <w:r w:rsidR="009755E1" w:rsidRPr="002E15B2">
        <w:rPr>
          <w:szCs w:val="28"/>
        </w:rPr>
        <w:t xml:space="preserve">объект для организации обслуживания зон отдыха, в том числе на пляжных территориях в прибрежных защитных </w:t>
      </w:r>
      <w:r w:rsidR="009755E1" w:rsidRPr="002E15B2">
        <w:rPr>
          <w:szCs w:val="28"/>
        </w:rPr>
        <w:lastRenderedPageBreak/>
        <w:t>полосах водных объектов, для размещения которых не требуется разрешения на строительство</w:t>
      </w:r>
      <w:r w:rsidR="0043024C" w:rsidRPr="002E15B2">
        <w:rPr>
          <w:szCs w:val="28"/>
        </w:rPr>
        <w:t>;</w:t>
      </w:r>
    </w:p>
    <w:p w14:paraId="37322C39" w14:textId="5AC5C7A7" w:rsidR="0043024C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20) </w:t>
      </w:r>
      <w:r w:rsidR="00C15AB4" w:rsidRPr="002E15B2">
        <w:rPr>
          <w:szCs w:val="28"/>
        </w:rPr>
        <w:t>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</w:t>
      </w:r>
      <w:r w:rsidR="002E05F2" w:rsidRPr="002E15B2">
        <w:rPr>
          <w:szCs w:val="28"/>
        </w:rPr>
        <w:t>;</w:t>
      </w:r>
    </w:p>
    <w:p w14:paraId="1AD763C5" w14:textId="383F8CC1" w:rsidR="00B06073" w:rsidRPr="002E15B2" w:rsidRDefault="003813EE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21) </w:t>
      </w:r>
      <w:r w:rsidR="00273280" w:rsidRPr="002E15B2">
        <w:rPr>
          <w:szCs w:val="28"/>
        </w:rPr>
        <w:t>с</w:t>
      </w:r>
      <w:r w:rsidR="009755E1" w:rsidRPr="002E15B2">
        <w:rPr>
          <w:szCs w:val="28"/>
        </w:rPr>
        <w:t>анитарно-гигиеническое благоустройство</w:t>
      </w:r>
      <w:r>
        <w:rPr>
          <w:szCs w:val="28"/>
        </w:rPr>
        <w:t xml:space="preserve"> </w:t>
      </w:r>
      <w:r w:rsidR="009755E1" w:rsidRPr="002E15B2">
        <w:rPr>
          <w:szCs w:val="28"/>
        </w:rPr>
        <w:t>-</w:t>
      </w:r>
      <w:r>
        <w:rPr>
          <w:szCs w:val="28"/>
        </w:rPr>
        <w:t xml:space="preserve"> </w:t>
      </w:r>
      <w:r w:rsidR="009755E1" w:rsidRPr="002E15B2">
        <w:rPr>
          <w:szCs w:val="28"/>
        </w:rPr>
        <w:t>деятельность органа местного самоуправления, собственника</w:t>
      </w:r>
      <w:r w:rsidR="00E2295C" w:rsidRPr="002E15B2">
        <w:rPr>
          <w:szCs w:val="28"/>
        </w:rPr>
        <w:t>/арендатора</w:t>
      </w:r>
      <w:r w:rsidR="009755E1" w:rsidRPr="002E15B2">
        <w:rPr>
          <w:szCs w:val="28"/>
        </w:rPr>
        <w:t xml:space="preserve"> земельного участка, пляжа</w:t>
      </w:r>
      <w:r w:rsidR="00273280" w:rsidRPr="002E15B2">
        <w:rPr>
          <w:szCs w:val="28"/>
        </w:rPr>
        <w:t xml:space="preserve"> либо</w:t>
      </w:r>
      <w:r w:rsidR="00103234" w:rsidRPr="002E15B2">
        <w:rPr>
          <w:szCs w:val="28"/>
        </w:rPr>
        <w:t xml:space="preserve"> иного рекреационного объекта</w:t>
      </w:r>
      <w:r w:rsidR="009755E1" w:rsidRPr="002E15B2">
        <w:rPr>
          <w:szCs w:val="28"/>
        </w:rPr>
        <w:t xml:space="preserve"> и направленная на соблюдение и поддержание соответствующего благоустройства  </w:t>
      </w:r>
      <w:r w:rsidR="00103234" w:rsidRPr="002E15B2">
        <w:rPr>
          <w:szCs w:val="28"/>
        </w:rPr>
        <w:t>в части организации сбора и вывоза мусора и отходов</w:t>
      </w:r>
      <w:r w:rsidR="00964F58">
        <w:rPr>
          <w:szCs w:val="28"/>
        </w:rPr>
        <w:t xml:space="preserve"> </w:t>
      </w:r>
      <w:r w:rsidR="00103234" w:rsidRPr="002E15B2">
        <w:rPr>
          <w:szCs w:val="28"/>
        </w:rPr>
        <w:t>(площадка, контейнера), в части устройства санитарных нестационарных сооружений</w:t>
      </w:r>
      <w:r w:rsidR="00D44515">
        <w:rPr>
          <w:szCs w:val="28"/>
        </w:rPr>
        <w:t xml:space="preserve"> </w:t>
      </w:r>
      <w:r w:rsidR="00103234" w:rsidRPr="002E15B2">
        <w:rPr>
          <w:szCs w:val="28"/>
        </w:rPr>
        <w:t>(биотуалеты) и другого оборудования, направленного на уменьшение антропогенной нагрузки на территорию и водный объект.</w:t>
      </w:r>
    </w:p>
    <w:p w14:paraId="541B46F8" w14:textId="77777777" w:rsidR="00D841FF" w:rsidRDefault="00D841FF" w:rsidP="00023131">
      <w:pPr>
        <w:jc w:val="center"/>
        <w:rPr>
          <w:bCs/>
          <w:szCs w:val="28"/>
        </w:rPr>
      </w:pPr>
    </w:p>
    <w:p w14:paraId="357E8018" w14:textId="77777777" w:rsidR="00964F58" w:rsidRPr="002E15B2" w:rsidRDefault="00964F58" w:rsidP="00023131">
      <w:pPr>
        <w:jc w:val="center"/>
        <w:rPr>
          <w:bCs/>
          <w:szCs w:val="28"/>
        </w:rPr>
      </w:pPr>
    </w:p>
    <w:p w14:paraId="1CD32E87" w14:textId="77777777" w:rsidR="008552E5" w:rsidRDefault="00AA7F46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II</w:t>
      </w:r>
      <w:r w:rsidRPr="002E15B2">
        <w:rPr>
          <w:bCs/>
          <w:szCs w:val="28"/>
        </w:rPr>
        <w:t xml:space="preserve">. </w:t>
      </w:r>
      <w:r w:rsidR="00E460B4" w:rsidRPr="002E15B2">
        <w:rPr>
          <w:bCs/>
          <w:szCs w:val="28"/>
        </w:rPr>
        <w:t>Требования к определению водных</w:t>
      </w:r>
    </w:p>
    <w:p w14:paraId="35AC19F0" w14:textId="13FCF0E0" w:rsidR="008552E5" w:rsidRDefault="00E460B4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</w:rPr>
        <w:t xml:space="preserve"> объектов или их частей,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 xml:space="preserve">предназначенных </w:t>
      </w:r>
    </w:p>
    <w:p w14:paraId="4686A1DD" w14:textId="6CACA112" w:rsidR="00E460B4" w:rsidRPr="002E15B2" w:rsidRDefault="00E460B4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</w:rPr>
        <w:t>для использования в рекреационных целях</w:t>
      </w:r>
    </w:p>
    <w:p w14:paraId="35FC6398" w14:textId="77777777" w:rsidR="0043024C" w:rsidRDefault="0043024C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2E857C8F" w14:textId="77777777" w:rsidR="00964F58" w:rsidRPr="002E15B2" w:rsidRDefault="00964F58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52085895" w14:textId="77777777" w:rsidR="00C127D5" w:rsidRPr="002E15B2" w:rsidRDefault="00C127D5" w:rsidP="00023131">
      <w:pPr>
        <w:jc w:val="both"/>
        <w:rPr>
          <w:szCs w:val="28"/>
        </w:rPr>
      </w:pPr>
      <w:r w:rsidRPr="002E15B2">
        <w:rPr>
          <w:i/>
          <w:iCs/>
          <w:szCs w:val="28"/>
        </w:rPr>
        <w:tab/>
      </w:r>
      <w:r w:rsidRPr="002E15B2">
        <w:rPr>
          <w:szCs w:val="28"/>
        </w:rPr>
        <w:t>3</w:t>
      </w:r>
      <w:r w:rsidR="006945BA" w:rsidRPr="002E15B2">
        <w:rPr>
          <w:szCs w:val="28"/>
        </w:rPr>
        <w:t xml:space="preserve">. Водные объекты или их части, предназначенные для использования в рекреационных целях, </w:t>
      </w:r>
      <w:r w:rsidRPr="002E15B2">
        <w:rPr>
          <w:szCs w:val="28"/>
        </w:rPr>
        <w:t>устанавливаются</w:t>
      </w:r>
      <w:r w:rsidR="006945BA" w:rsidRPr="002E15B2">
        <w:rPr>
          <w:szCs w:val="28"/>
        </w:rPr>
        <w:t xml:space="preserve"> нормативно - правовым актом администрации Карталинского муниципального района в соответствии с действующим законодательством. </w:t>
      </w:r>
    </w:p>
    <w:p w14:paraId="253B35C8" w14:textId="77777777" w:rsidR="00C93265" w:rsidRPr="002E15B2" w:rsidRDefault="00C127D5" w:rsidP="00023131">
      <w:pPr>
        <w:jc w:val="both"/>
        <w:rPr>
          <w:szCs w:val="28"/>
        </w:rPr>
      </w:pPr>
      <w:r w:rsidRPr="002E15B2">
        <w:rPr>
          <w:szCs w:val="28"/>
        </w:rPr>
        <w:tab/>
        <w:t xml:space="preserve">4. </w:t>
      </w:r>
      <w:r w:rsidR="00FC6E2C" w:rsidRPr="002E15B2">
        <w:rPr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</w:t>
      </w:r>
      <w:r w:rsidR="007A3F2F" w:rsidRPr="002E15B2">
        <w:rPr>
          <w:szCs w:val="28"/>
        </w:rPr>
        <w:t>в соответствии со статье</w:t>
      </w:r>
      <w:r w:rsidR="00BE0BC6" w:rsidRPr="002E15B2">
        <w:rPr>
          <w:szCs w:val="28"/>
        </w:rPr>
        <w:t>й 50 «</w:t>
      </w:r>
      <w:r w:rsidR="00165860" w:rsidRPr="002E15B2">
        <w:rPr>
          <w:szCs w:val="28"/>
        </w:rPr>
        <w:t>Водный кодекс Российской Федерации</w:t>
      </w:r>
      <w:r w:rsidR="00BE0BC6" w:rsidRPr="002E15B2">
        <w:rPr>
          <w:szCs w:val="28"/>
        </w:rPr>
        <w:t>»</w:t>
      </w:r>
      <w:r w:rsidR="00165860" w:rsidRPr="002E15B2">
        <w:rPr>
          <w:szCs w:val="28"/>
        </w:rPr>
        <w:t xml:space="preserve"> от 03.06.2006</w:t>
      </w:r>
      <w:r w:rsidR="00484D44" w:rsidRPr="002E15B2">
        <w:rPr>
          <w:szCs w:val="28"/>
        </w:rPr>
        <w:t xml:space="preserve"> г</w:t>
      </w:r>
      <w:r w:rsidR="00BE0BC6" w:rsidRPr="002E15B2">
        <w:rPr>
          <w:szCs w:val="28"/>
        </w:rPr>
        <w:t>ода</w:t>
      </w:r>
      <w:r w:rsidR="00484D44" w:rsidRPr="002E15B2">
        <w:rPr>
          <w:szCs w:val="28"/>
        </w:rPr>
        <w:t xml:space="preserve"> №</w:t>
      </w:r>
      <w:r w:rsidR="00165860" w:rsidRPr="002E15B2">
        <w:rPr>
          <w:szCs w:val="28"/>
        </w:rPr>
        <w:t xml:space="preserve"> 74-ФЗ</w:t>
      </w:r>
      <w:r w:rsidR="00484D44" w:rsidRPr="002E15B2">
        <w:rPr>
          <w:szCs w:val="28"/>
        </w:rPr>
        <w:t xml:space="preserve"> на основании настоящих Правил</w:t>
      </w:r>
      <w:r w:rsidR="00FC6E2C" w:rsidRPr="002E15B2">
        <w:rPr>
          <w:szCs w:val="28"/>
        </w:rPr>
        <w:t>.</w:t>
      </w:r>
      <w:bookmarkStart w:id="2" w:name="_Hlk184822134"/>
    </w:p>
    <w:p w14:paraId="6B8AF17A" w14:textId="58AA111E" w:rsidR="00C93265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5. </w:t>
      </w:r>
      <w:r w:rsidR="00FA6660" w:rsidRPr="002E15B2">
        <w:rPr>
          <w:szCs w:val="28"/>
        </w:rPr>
        <w:t xml:space="preserve">Ширина береговой полосы водных объектов общего пользования </w:t>
      </w:r>
      <w:r w:rsidR="00484D44" w:rsidRPr="002E15B2">
        <w:rPr>
          <w:szCs w:val="28"/>
        </w:rPr>
        <w:t>должна составлять не менее 20 м</w:t>
      </w:r>
      <w:r w:rsidR="00E839DB">
        <w:rPr>
          <w:szCs w:val="28"/>
        </w:rPr>
        <w:t>етров</w:t>
      </w:r>
      <w:r w:rsidR="00484D44" w:rsidRPr="002E15B2">
        <w:rPr>
          <w:szCs w:val="28"/>
        </w:rPr>
        <w:t xml:space="preserve"> от кромки воды</w:t>
      </w:r>
      <w:r w:rsidR="00FA6660" w:rsidRPr="002E15B2">
        <w:rPr>
          <w:szCs w:val="28"/>
        </w:rPr>
        <w:t>.</w:t>
      </w:r>
      <w:r w:rsidR="00E839DB">
        <w:rPr>
          <w:szCs w:val="28"/>
        </w:rPr>
        <w:t xml:space="preserve"> </w:t>
      </w:r>
      <w:r w:rsidR="00FA6660" w:rsidRPr="002E15B2">
        <w:rPr>
          <w:szCs w:val="28"/>
        </w:rPr>
        <w:t>Береговая полоса должна соответствовать санитарным и противопожарным нормам и правилам.</w:t>
      </w:r>
    </w:p>
    <w:p w14:paraId="4C5EBB86" w14:textId="77777777" w:rsidR="00C93265" w:rsidRPr="002E15B2" w:rsidRDefault="0000455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C127D5" w:rsidRPr="002E15B2">
        <w:rPr>
          <w:szCs w:val="28"/>
        </w:rPr>
        <w:t xml:space="preserve">. </w:t>
      </w:r>
      <w:r w:rsidR="008F0B88" w:rsidRPr="002E15B2">
        <w:rPr>
          <w:szCs w:val="28"/>
        </w:rPr>
        <w:t>И</w:t>
      </w:r>
      <w:r w:rsidR="00FC6E2C" w:rsidRPr="002E15B2">
        <w:rPr>
          <w:szCs w:val="28"/>
        </w:rPr>
        <w:t xml:space="preserve">спользование водного объекта в рекреационных </w:t>
      </w:r>
      <w:r w:rsidR="00FA6660" w:rsidRPr="002E15B2">
        <w:rPr>
          <w:szCs w:val="28"/>
        </w:rPr>
        <w:t xml:space="preserve">целях </w:t>
      </w:r>
      <w:r w:rsidR="00FC6E2C" w:rsidRPr="002E15B2">
        <w:rPr>
          <w:szCs w:val="28"/>
        </w:rPr>
        <w:t>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30.03.1999</w:t>
      </w:r>
      <w:r w:rsidR="00C93265" w:rsidRPr="002E15B2">
        <w:rPr>
          <w:szCs w:val="28"/>
        </w:rPr>
        <w:t xml:space="preserve"> года</w:t>
      </w:r>
      <w:r w:rsidR="00FC6E2C" w:rsidRPr="002E15B2">
        <w:rPr>
          <w:szCs w:val="28"/>
        </w:rPr>
        <w:t xml:space="preserve"> №</w:t>
      </w:r>
      <w:r w:rsidR="00D44515">
        <w:rPr>
          <w:szCs w:val="28"/>
        </w:rPr>
        <w:t xml:space="preserve"> </w:t>
      </w:r>
      <w:r w:rsidR="00FC6E2C" w:rsidRPr="002E15B2">
        <w:rPr>
          <w:szCs w:val="28"/>
        </w:rPr>
        <w:t>52-ФЗ «О санитарно-эпидемиологическом благополучии населения».</w:t>
      </w:r>
      <w:bookmarkEnd w:id="2"/>
    </w:p>
    <w:p w14:paraId="694CD43A" w14:textId="77777777" w:rsidR="00E71CEB" w:rsidRPr="002E15B2" w:rsidRDefault="00E71CEB" w:rsidP="00023131">
      <w:pPr>
        <w:tabs>
          <w:tab w:val="left" w:pos="709"/>
        </w:tabs>
        <w:jc w:val="both"/>
        <w:rPr>
          <w:szCs w:val="28"/>
        </w:rPr>
      </w:pPr>
      <w:r w:rsidRPr="002E15B2">
        <w:rPr>
          <w:szCs w:val="28"/>
        </w:rPr>
        <w:tab/>
      </w:r>
      <w:r w:rsidR="00004553" w:rsidRPr="002E15B2">
        <w:rPr>
          <w:szCs w:val="28"/>
        </w:rPr>
        <w:t>7</w:t>
      </w:r>
      <w:r w:rsidRPr="002E15B2">
        <w:rPr>
          <w:szCs w:val="28"/>
        </w:rPr>
        <w:t xml:space="preserve">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</w:t>
      </w:r>
      <w:r w:rsidRPr="002E15B2">
        <w:rPr>
          <w:szCs w:val="28"/>
        </w:rPr>
        <w:lastRenderedPageBreak/>
        <w:t>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3769906" w14:textId="77777777" w:rsidR="003F4CB2" w:rsidRPr="002E15B2" w:rsidRDefault="00E71CEB" w:rsidP="00023131">
      <w:pPr>
        <w:tabs>
          <w:tab w:val="left" w:pos="709"/>
        </w:tabs>
        <w:jc w:val="both"/>
        <w:rPr>
          <w:szCs w:val="28"/>
        </w:rPr>
      </w:pPr>
      <w:r w:rsidRPr="002E15B2">
        <w:rPr>
          <w:szCs w:val="28"/>
        </w:rPr>
        <w:tab/>
      </w:r>
      <w:r w:rsidR="00F63092" w:rsidRPr="002E15B2">
        <w:rPr>
          <w:szCs w:val="28"/>
        </w:rPr>
        <w:t>8</w:t>
      </w:r>
      <w:r w:rsidRPr="002E15B2">
        <w:rPr>
          <w:szCs w:val="28"/>
        </w:rPr>
        <w:t xml:space="preserve">. </w:t>
      </w:r>
      <w:r w:rsidR="00FC6E2C" w:rsidRPr="002E15B2">
        <w:rPr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37D960DC" w14:textId="77777777" w:rsidR="008F408E" w:rsidRPr="002E15B2" w:rsidRDefault="00F63092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E71CEB" w:rsidRPr="002E15B2">
        <w:rPr>
          <w:szCs w:val="28"/>
        </w:rPr>
        <w:t xml:space="preserve">. </w:t>
      </w:r>
      <w:r w:rsidR="00FC6E2C" w:rsidRPr="002E15B2">
        <w:rPr>
          <w:szCs w:val="28"/>
        </w:rPr>
        <w:t xml:space="preserve">На водных объектах общего пользования могут быть запрещены купание, выход (выезд) людей (техники) на лед, </w:t>
      </w:r>
      <w:r w:rsidR="003C56D8" w:rsidRPr="002E15B2">
        <w:rPr>
          <w:szCs w:val="28"/>
        </w:rPr>
        <w:t xml:space="preserve">забор воды для питьевых и бытовых нужд, </w:t>
      </w:r>
      <w:r w:rsidR="00FC6E2C" w:rsidRPr="002E15B2">
        <w:rPr>
          <w:szCs w:val="28"/>
        </w:rPr>
        <w:t xml:space="preserve">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</w:t>
      </w:r>
      <w:r w:rsidR="00F72D64" w:rsidRPr="002E15B2">
        <w:rPr>
          <w:szCs w:val="28"/>
        </w:rPr>
        <w:t xml:space="preserve">федеральным и региональным </w:t>
      </w:r>
      <w:r w:rsidR="00FC6E2C" w:rsidRPr="002E15B2">
        <w:rPr>
          <w:szCs w:val="28"/>
        </w:rPr>
        <w:t>законодательством, о чем граждане и юридические лица оповещаются органами местного самоуправления через средства массовой информации, выставлением вдоль берегов специальных информационных знаков или иным способом.</w:t>
      </w:r>
    </w:p>
    <w:p w14:paraId="29659E0E" w14:textId="77777777" w:rsidR="00472E22" w:rsidRPr="002E15B2" w:rsidRDefault="008F408E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10. </w:t>
      </w:r>
      <w:r w:rsidR="00472E22" w:rsidRPr="002E15B2">
        <w:rPr>
          <w:szCs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3A6D5986" w14:textId="77777777" w:rsidR="00211B85" w:rsidRDefault="00211B85" w:rsidP="00023131">
      <w:pPr>
        <w:rPr>
          <w:szCs w:val="28"/>
        </w:rPr>
      </w:pPr>
    </w:p>
    <w:p w14:paraId="10104CBD" w14:textId="77777777" w:rsidR="00964F58" w:rsidRPr="002E15B2" w:rsidRDefault="00964F58" w:rsidP="00023131">
      <w:pPr>
        <w:rPr>
          <w:szCs w:val="28"/>
        </w:rPr>
      </w:pPr>
    </w:p>
    <w:p w14:paraId="5707EA70" w14:textId="77777777" w:rsidR="008552E5" w:rsidRDefault="00AA7F46" w:rsidP="00023131">
      <w:pPr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III</w:t>
      </w:r>
      <w:r w:rsidRPr="002E15B2">
        <w:rPr>
          <w:bCs/>
          <w:szCs w:val="28"/>
        </w:rPr>
        <w:t xml:space="preserve">. </w:t>
      </w:r>
      <w:r w:rsidR="001837DF" w:rsidRPr="002E15B2">
        <w:rPr>
          <w:bCs/>
          <w:szCs w:val="28"/>
        </w:rPr>
        <w:t>Требования к определению зон отдыха</w:t>
      </w:r>
    </w:p>
    <w:p w14:paraId="1D8DA4DB" w14:textId="6111E3BF" w:rsidR="008552E5" w:rsidRDefault="001837DF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 xml:space="preserve"> и других территорий,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 xml:space="preserve">включая пляжи, </w:t>
      </w:r>
    </w:p>
    <w:p w14:paraId="6982A1D9" w14:textId="65B9A220" w:rsidR="00B02405" w:rsidRPr="002E15B2" w:rsidRDefault="001837DF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>связанных с использованием водных объектов</w:t>
      </w:r>
    </w:p>
    <w:p w14:paraId="5387FE23" w14:textId="77777777" w:rsidR="001837DF" w:rsidRPr="002E15B2" w:rsidRDefault="001837DF" w:rsidP="00023131">
      <w:pPr>
        <w:jc w:val="center"/>
        <w:rPr>
          <w:szCs w:val="28"/>
        </w:rPr>
      </w:pPr>
      <w:r w:rsidRPr="002E15B2">
        <w:rPr>
          <w:bCs/>
          <w:szCs w:val="28"/>
        </w:rPr>
        <w:t>или их частей для рекреационных целей</w:t>
      </w:r>
    </w:p>
    <w:p w14:paraId="232D6BAB" w14:textId="77777777" w:rsidR="003F4CB2" w:rsidRDefault="003F4CB2" w:rsidP="00023131">
      <w:pPr>
        <w:jc w:val="both"/>
        <w:rPr>
          <w:szCs w:val="28"/>
        </w:rPr>
      </w:pPr>
    </w:p>
    <w:p w14:paraId="208848A1" w14:textId="77777777" w:rsidR="00964F58" w:rsidRPr="002E15B2" w:rsidRDefault="00964F58" w:rsidP="00023131">
      <w:pPr>
        <w:jc w:val="both"/>
        <w:rPr>
          <w:szCs w:val="28"/>
        </w:rPr>
      </w:pPr>
    </w:p>
    <w:p w14:paraId="2757033C" w14:textId="77777777"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11</w:t>
      </w:r>
      <w:r w:rsidR="00C127D5" w:rsidRPr="002E15B2">
        <w:rPr>
          <w:szCs w:val="28"/>
        </w:rPr>
        <w:t xml:space="preserve">. </w:t>
      </w:r>
      <w:r w:rsidR="00482AF8" w:rsidRPr="002E15B2">
        <w:rPr>
          <w:szCs w:val="28"/>
        </w:rPr>
        <w:t>К местам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5023D7DB" w14:textId="77777777"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12</w:t>
      </w:r>
      <w:r w:rsidR="00C127D5" w:rsidRPr="002E15B2">
        <w:rPr>
          <w:szCs w:val="28"/>
        </w:rPr>
        <w:t xml:space="preserve">. </w:t>
      </w:r>
      <w:r w:rsidR="006C00BA" w:rsidRPr="002E15B2">
        <w:rPr>
          <w:szCs w:val="28"/>
        </w:rPr>
        <w:t>Зоны рекреационного назначения могут определяться в результате градостроительного зонирования.</w:t>
      </w:r>
      <w:r w:rsidR="00964F58">
        <w:rPr>
          <w:szCs w:val="28"/>
        </w:rPr>
        <w:t xml:space="preserve"> </w:t>
      </w:r>
      <w:r w:rsidR="006C00BA" w:rsidRPr="002E15B2">
        <w:rPr>
          <w:szCs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  <w:bookmarkStart w:id="3" w:name="_Hlk184913565"/>
    </w:p>
    <w:p w14:paraId="0A1CDC35" w14:textId="77777777" w:rsidR="003D3D38" w:rsidRPr="002E15B2" w:rsidRDefault="00FD76DB" w:rsidP="00964F58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13</w:t>
      </w:r>
      <w:r w:rsidR="003D3D38" w:rsidRPr="002E15B2">
        <w:rPr>
          <w:szCs w:val="28"/>
        </w:rPr>
        <w:t>. К зонам рекреации водных объектов предъявляются следующие требования:</w:t>
      </w:r>
    </w:p>
    <w:p w14:paraId="10388319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соответствие качества воды водного объекта и санитарного состояния территории требованиям СанПиН 1.2.3685-21;</w:t>
      </w:r>
    </w:p>
    <w:p w14:paraId="6309FF24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наличие или возможность устройства удобных и безопасных подходов к воде;</w:t>
      </w:r>
    </w:p>
    <w:p w14:paraId="118DF69A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наличие подъездных путей в зону рекреации;</w:t>
      </w:r>
    </w:p>
    <w:p w14:paraId="0E3A225A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безопасный рельеф дна (отсутствие ям, зарослей водных растений, острых камней и прочее);</w:t>
      </w:r>
    </w:p>
    <w:p w14:paraId="67449735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благоприятный гидрологический режим (отсутствие водоворотов, течений более 0,5 м/с, резких колебаний уровня воды);</w:t>
      </w:r>
    </w:p>
    <w:p w14:paraId="4D69B527" w14:textId="77777777"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отсутствие возможности неблагоприятных и опасных процессов (оползней, обвалов, селей, лавин).</w:t>
      </w:r>
    </w:p>
    <w:p w14:paraId="6B577E65" w14:textId="77777777" w:rsidR="003D3D38" w:rsidRPr="002E15B2" w:rsidRDefault="00FD76DB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14</w:t>
      </w:r>
      <w:r w:rsidR="003D3D38" w:rsidRPr="002E15B2">
        <w:rPr>
          <w:szCs w:val="28"/>
        </w:rPr>
        <w:t>. Зона рекреации с учетом местных условий должна быть удалена от мест сброса сточных вод, стойбищ и водопоя скота, а также других источников загрязнения.</w:t>
      </w:r>
    </w:p>
    <w:p w14:paraId="1698D1BE" w14:textId="77777777" w:rsidR="003D3D38" w:rsidRPr="002E15B2" w:rsidRDefault="00FD76DB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15</w:t>
      </w:r>
      <w:r w:rsidR="003D3D38" w:rsidRPr="002E15B2">
        <w:rPr>
          <w:szCs w:val="28"/>
        </w:rPr>
        <w:t>. Зона рекреации должна быть размещена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14:paraId="7FB332F9" w14:textId="3804902C"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16</w:t>
      </w:r>
      <w:r w:rsidR="00C127D5" w:rsidRPr="002E15B2">
        <w:rPr>
          <w:szCs w:val="28"/>
        </w:rPr>
        <w:t xml:space="preserve">. </w:t>
      </w:r>
      <w:r w:rsidR="001837DF" w:rsidRPr="002E15B2">
        <w:rPr>
          <w:szCs w:val="28"/>
        </w:rPr>
        <w:t>Местом (зоной) массового отдыха (далее</w:t>
      </w:r>
      <w:r w:rsidR="00D54350">
        <w:rPr>
          <w:szCs w:val="28"/>
        </w:rPr>
        <w:t xml:space="preserve"> именуется</w:t>
      </w:r>
      <w:r w:rsidR="001837DF" w:rsidRPr="002E15B2">
        <w:rPr>
          <w:szCs w:val="28"/>
        </w:rPr>
        <w:t xml:space="preserve">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  <w:bookmarkEnd w:id="3"/>
    </w:p>
    <w:p w14:paraId="18B76934" w14:textId="77777777"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17</w:t>
      </w:r>
      <w:r w:rsidR="00C127D5" w:rsidRPr="002E15B2">
        <w:rPr>
          <w:szCs w:val="28"/>
        </w:rPr>
        <w:t xml:space="preserve">. </w:t>
      </w:r>
      <w:r w:rsidR="001837DF" w:rsidRPr="002E15B2">
        <w:rPr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  <w:r w:rsidR="00A43390" w:rsidRPr="002E15B2">
        <w:rPr>
          <w:szCs w:val="28"/>
        </w:rPr>
        <w:t xml:space="preserve">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4F4BB559" w14:textId="77777777"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18</w:t>
      </w:r>
      <w:r w:rsidR="00C127D5" w:rsidRPr="002E15B2">
        <w:rPr>
          <w:szCs w:val="28"/>
        </w:rPr>
        <w:t xml:space="preserve">. </w:t>
      </w:r>
      <w:r w:rsidR="003067CF" w:rsidRPr="002E15B2">
        <w:rPr>
          <w:szCs w:val="28"/>
        </w:rPr>
        <w:t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2678FFC9" w14:textId="77777777"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19</w:t>
      </w:r>
      <w:r w:rsidR="00C127D5" w:rsidRPr="002E15B2">
        <w:rPr>
          <w:szCs w:val="28"/>
        </w:rPr>
        <w:t xml:space="preserve">. </w:t>
      </w:r>
      <w:r w:rsidR="00500B51" w:rsidRPr="002E15B2">
        <w:rPr>
          <w:szCs w:val="28"/>
        </w:rPr>
        <w:t>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</w:t>
      </w:r>
      <w:r w:rsidR="00A43390" w:rsidRPr="002E15B2">
        <w:rPr>
          <w:szCs w:val="28"/>
        </w:rPr>
        <w:t>. Территория места</w:t>
      </w:r>
      <w:r w:rsidR="004970FC" w:rsidRPr="002E15B2">
        <w:rPr>
          <w:szCs w:val="28"/>
        </w:rPr>
        <w:t xml:space="preserve">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состояние,  также территория должна быть защищена от неблагоприятных и опасных </w:t>
      </w:r>
      <w:r w:rsidR="004970FC" w:rsidRPr="002E15B2">
        <w:rPr>
          <w:szCs w:val="28"/>
        </w:rPr>
        <w:lastRenderedPageBreak/>
        <w:t>процессов</w:t>
      </w:r>
      <w:r w:rsidR="00C02AAF" w:rsidRPr="002E15B2">
        <w:rPr>
          <w:szCs w:val="28"/>
        </w:rPr>
        <w:t>(о</w:t>
      </w:r>
      <w:r w:rsidR="004970FC" w:rsidRPr="002E15B2">
        <w:rPr>
          <w:szCs w:val="28"/>
        </w:rPr>
        <w:t>ползней, обвалов, селей</w:t>
      </w:r>
      <w:r w:rsidR="00C02AAF" w:rsidRPr="002E15B2">
        <w:rPr>
          <w:szCs w:val="28"/>
        </w:rPr>
        <w:t>)</w:t>
      </w:r>
      <w:r w:rsidR="00482AF8" w:rsidRPr="002E15B2">
        <w:rPr>
          <w:szCs w:val="28"/>
        </w:rPr>
        <w:t>. Выбор территории пляжа, его проектирование,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хозяйственно-питьевого водоснабжения от загрязнений.</w:t>
      </w:r>
    </w:p>
    <w:p w14:paraId="0AF97D71" w14:textId="77777777"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20</w:t>
      </w:r>
      <w:r w:rsidR="00C127D5" w:rsidRPr="002E15B2">
        <w:rPr>
          <w:szCs w:val="28"/>
        </w:rPr>
        <w:t xml:space="preserve">. </w:t>
      </w:r>
      <w:r w:rsidR="00D03646" w:rsidRPr="002E15B2">
        <w:rPr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14:paraId="204E0D1A" w14:textId="77777777" w:rsidR="003F4CB2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</w:t>
      </w:r>
      <w:r w:rsidR="00FD4B8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482AF8" w:rsidRPr="002E15B2">
        <w:rPr>
          <w:szCs w:val="28"/>
        </w:rPr>
        <w:t>Организация пользования пляжами осуществляется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14:paraId="6D5968FF" w14:textId="77777777" w:rsidR="003F4CB2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</w:t>
      </w:r>
      <w:r w:rsidR="00FD4B85" w:rsidRPr="002E15B2">
        <w:rPr>
          <w:szCs w:val="28"/>
        </w:rPr>
        <w:t>2</w:t>
      </w:r>
      <w:r w:rsidRPr="002E15B2">
        <w:rPr>
          <w:szCs w:val="28"/>
        </w:rPr>
        <w:t>.</w:t>
      </w:r>
      <w:r w:rsidR="00482AF8" w:rsidRPr="002E15B2">
        <w:rPr>
          <w:szCs w:val="28"/>
        </w:rPr>
        <w:t xml:space="preserve">Учет пляжей осуществляется в Государственной инспекции по маломерным судам в составе Главного управления МЧС России по Челябинской области (далее </w:t>
      </w:r>
      <w:r w:rsidR="00DB6BFC">
        <w:rPr>
          <w:szCs w:val="28"/>
        </w:rPr>
        <w:t xml:space="preserve">именуется </w:t>
      </w:r>
      <w:r w:rsidR="00482AF8" w:rsidRPr="002E15B2">
        <w:rPr>
          <w:szCs w:val="28"/>
        </w:rPr>
        <w:t>- ГИМС).</w:t>
      </w:r>
    </w:p>
    <w:p w14:paraId="1A1DF494" w14:textId="77777777" w:rsidR="00AF104A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23</w:t>
      </w:r>
      <w:r w:rsidR="00C36973" w:rsidRPr="002E15B2">
        <w:rPr>
          <w:szCs w:val="28"/>
        </w:rPr>
        <w:t xml:space="preserve">. </w:t>
      </w:r>
      <w:r w:rsidR="00482AF8" w:rsidRPr="002E15B2">
        <w:rPr>
          <w:szCs w:val="28"/>
        </w:rPr>
        <w:t xml:space="preserve">Разметка границ акватории водного объекта для обустройства пляжа является предметом договора водопользования, заключаемого органом государственной власти Российской Федерации в области водных отношений, органом государственной власти субъекта Российской Федерации в области водных отношений, осуществляющим свои полномочия в отношения водных объектов, находящихся в собственности Российской Федерации и расположенных на территории </w:t>
      </w:r>
      <w:r w:rsidR="00AE75C9" w:rsidRPr="002E15B2">
        <w:rPr>
          <w:szCs w:val="28"/>
        </w:rPr>
        <w:t>Челябинской</w:t>
      </w:r>
      <w:r w:rsidR="00482AF8" w:rsidRPr="002E15B2">
        <w:rPr>
          <w:szCs w:val="28"/>
        </w:rPr>
        <w:t xml:space="preserve"> области, или органом местного самоуправления в порядке, предусмотренном действующим законодательством.</w:t>
      </w:r>
    </w:p>
    <w:p w14:paraId="0A3C81A6" w14:textId="77777777" w:rsidR="00AF104A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24</w:t>
      </w:r>
      <w:r w:rsidR="00C36973" w:rsidRPr="002E15B2">
        <w:rPr>
          <w:szCs w:val="28"/>
        </w:rPr>
        <w:t xml:space="preserve">. </w:t>
      </w:r>
      <w:r w:rsidR="00482AF8" w:rsidRPr="002E15B2">
        <w:rPr>
          <w:szCs w:val="28"/>
        </w:rPr>
        <w:t xml:space="preserve">Пляжи располагаются на расстоянии не менее 500 метров выше по течению от мест выпуска сточных вод, на расстоянии не менее 250 метров выше и 1000 метров ниже по течению </w:t>
      </w:r>
      <w:r w:rsidR="0089088C" w:rsidRPr="002E15B2">
        <w:rPr>
          <w:szCs w:val="28"/>
        </w:rPr>
        <w:t xml:space="preserve">от гидротехнических, </w:t>
      </w:r>
      <w:r w:rsidR="00482AF8" w:rsidRPr="002E15B2">
        <w:rPr>
          <w:szCs w:val="28"/>
        </w:rPr>
        <w:t>портовых, сооружений, пристаней, причалов, пирсов</w:t>
      </w:r>
      <w:r w:rsidR="0089088C" w:rsidRPr="002E15B2">
        <w:rPr>
          <w:szCs w:val="28"/>
        </w:rPr>
        <w:t>.</w:t>
      </w:r>
    </w:p>
    <w:p w14:paraId="4E467367" w14:textId="77777777" w:rsidR="00624D3C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25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>Места отдыха на водных объектах разделяются на следующие зоны:</w:t>
      </w:r>
    </w:p>
    <w:p w14:paraId="7FC615CC" w14:textId="6F60AED6" w:rsidR="00AF104A" w:rsidRPr="002E15B2" w:rsidRDefault="00446FD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24D3C" w:rsidRPr="002E15B2">
        <w:rPr>
          <w:szCs w:val="28"/>
        </w:rPr>
        <w:t>зону обслуживания (вход, раздевалка, гардеробы, пункты проката, медпункт, спасательная станция);</w:t>
      </w:r>
    </w:p>
    <w:p w14:paraId="6D3F3C13" w14:textId="37EA514A" w:rsidR="00AF104A" w:rsidRPr="002E15B2" w:rsidRDefault="00446FD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24D3C" w:rsidRPr="002E15B2">
        <w:rPr>
          <w:szCs w:val="28"/>
        </w:rPr>
        <w:t xml:space="preserve">зону отдыха (парковая часть пляжа с площадками и лужайками для принятия солнечных ванн, прибрежная часть пляжа с </w:t>
      </w:r>
      <w:r w:rsidR="00A43390" w:rsidRPr="002E15B2">
        <w:rPr>
          <w:szCs w:val="28"/>
        </w:rPr>
        <w:t xml:space="preserve">теневыми навесами, </w:t>
      </w:r>
      <w:r w:rsidR="00624D3C" w:rsidRPr="002E15B2">
        <w:rPr>
          <w:szCs w:val="28"/>
        </w:rPr>
        <w:t>соляриями, аэрариями</w:t>
      </w:r>
      <w:r w:rsidR="00A43390" w:rsidRPr="002E15B2">
        <w:rPr>
          <w:szCs w:val="28"/>
        </w:rPr>
        <w:t xml:space="preserve"> и т.п.</w:t>
      </w:r>
      <w:r w:rsidR="00624D3C" w:rsidRPr="002E15B2">
        <w:rPr>
          <w:szCs w:val="28"/>
        </w:rPr>
        <w:t>);</w:t>
      </w:r>
    </w:p>
    <w:p w14:paraId="2DF0A69B" w14:textId="1FC29242" w:rsidR="00AF104A" w:rsidRPr="002E15B2" w:rsidRDefault="00446FD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624D3C" w:rsidRPr="002E15B2">
        <w:rPr>
          <w:szCs w:val="28"/>
        </w:rPr>
        <w:t>спортивную зону с площадками для игр в бадминтон, волейбол, пляжный футбол, настольный теннис и т.п.;</w:t>
      </w:r>
    </w:p>
    <w:p w14:paraId="04344BF9" w14:textId="64706134" w:rsidR="00AF104A" w:rsidRPr="002E15B2" w:rsidRDefault="00446FD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24D3C" w:rsidRPr="002E15B2">
        <w:rPr>
          <w:szCs w:val="28"/>
        </w:rPr>
        <w:t>детский сектор;</w:t>
      </w:r>
    </w:p>
    <w:p w14:paraId="655343C1" w14:textId="660BB176" w:rsidR="00624D3C" w:rsidRPr="002E15B2" w:rsidRDefault="00446FD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24D3C" w:rsidRPr="002E15B2">
        <w:rPr>
          <w:szCs w:val="28"/>
        </w:rPr>
        <w:t>зону купания.</w:t>
      </w:r>
    </w:p>
    <w:p w14:paraId="465B3B13" w14:textId="77777777" w:rsidR="00624D3C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26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>Территории, включая пляжи, связанные с использованием водных объектов или их частей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для рекреационных целей</w:t>
      </w:r>
      <w:r w:rsidR="000F1FAB" w:rsidRPr="002E15B2">
        <w:rPr>
          <w:szCs w:val="28"/>
        </w:rPr>
        <w:t>,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должны отвечать следующим требованиям:</w:t>
      </w:r>
    </w:p>
    <w:p w14:paraId="34F61A53" w14:textId="77777777"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качество воды водного объекта должно соответствовать ГОСТ 17.1.5.02-80. Охрана природы. Гидросфера. Гигиенические требования к зонам рекреации водных объектов;</w:t>
      </w:r>
    </w:p>
    <w:p w14:paraId="605CB47F" w14:textId="77777777"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2)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наличие или возможность устройства удобных и безопасных подходов к воде;</w:t>
      </w:r>
    </w:p>
    <w:p w14:paraId="5F855DE0" w14:textId="77777777"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наличие подъездных путей к месту отдыха;</w:t>
      </w:r>
    </w:p>
    <w:p w14:paraId="1A6F503D" w14:textId="77777777" w:rsidR="00624D3C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безопасный рельеф дна (отсутствие ям, острых камней, зарослей, водных растений и пр.)</w:t>
      </w:r>
      <w:r w:rsidR="00B02405" w:rsidRPr="002E15B2">
        <w:rPr>
          <w:szCs w:val="28"/>
        </w:rPr>
        <w:t>.</w:t>
      </w:r>
    </w:p>
    <w:p w14:paraId="3B660349" w14:textId="1AF4E899" w:rsidR="00624D3C" w:rsidRPr="002E15B2" w:rsidRDefault="0029304F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27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 xml:space="preserve">При обеспечении зоны рекреации питьевой водой необходимо обеспечить её соответствие требованиям ГОСТ Р 51232-98. </w:t>
      </w:r>
      <w:r w:rsidR="00446FDA">
        <w:rPr>
          <w:szCs w:val="28"/>
        </w:rPr>
        <w:t>«</w:t>
      </w:r>
      <w:r w:rsidR="00624D3C" w:rsidRPr="002E15B2">
        <w:rPr>
          <w:szCs w:val="28"/>
        </w:rPr>
        <w:t>Государственный стандарт Российской Федерации. Вода питьевая. Общие требования к организации и методам контроля качества».</w:t>
      </w:r>
    </w:p>
    <w:p w14:paraId="5398DA2A" w14:textId="7E1F1580" w:rsidR="00624D3C" w:rsidRPr="002E15B2" w:rsidRDefault="00624D3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При установке душевых установок</w:t>
      </w:r>
      <w:r w:rsidR="00D72BDC">
        <w:rPr>
          <w:szCs w:val="28"/>
        </w:rPr>
        <w:t xml:space="preserve"> - </w:t>
      </w:r>
      <w:r w:rsidRPr="002E15B2">
        <w:rPr>
          <w:szCs w:val="28"/>
        </w:rPr>
        <w:t>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14:paraId="29F66483" w14:textId="77777777" w:rsidR="008E7BE8" w:rsidRPr="002E15B2" w:rsidRDefault="0029304F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28</w:t>
      </w:r>
      <w:r w:rsidR="008E7BE8" w:rsidRPr="002E15B2">
        <w:rPr>
          <w:szCs w:val="28"/>
        </w:rPr>
        <w:t>. В зонах рекреации водных объектов в период купального сезона в соответствии с требованиями законодательства возможно либо должно быть организовано дежурство медицинского персонала для оказания медицинской помощи пострадавшим на воде.</w:t>
      </w:r>
    </w:p>
    <w:p w14:paraId="6C7AB49A" w14:textId="77777777" w:rsidR="00624D3C" w:rsidRPr="002E15B2" w:rsidRDefault="0029304F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29</w:t>
      </w:r>
      <w:r w:rsidR="00C36973" w:rsidRPr="002E15B2">
        <w:rPr>
          <w:szCs w:val="28"/>
        </w:rPr>
        <w:t xml:space="preserve">. </w:t>
      </w:r>
      <w:r w:rsidR="005607E3" w:rsidRPr="002E15B2">
        <w:rPr>
          <w:szCs w:val="28"/>
        </w:rPr>
        <w:t>На территории пляжа</w:t>
      </w:r>
      <w:r w:rsidR="00624D3C" w:rsidRPr="002E15B2">
        <w:rPr>
          <w:szCs w:val="28"/>
        </w:rPr>
        <w:t xml:space="preserve"> должно быть предусмотрено помещение медицинского пункта и спасательной станции с наблюдательной вышкой.</w:t>
      </w:r>
    </w:p>
    <w:p w14:paraId="3A6F6EEF" w14:textId="75AFCF08"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29304F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624D3C" w:rsidRPr="002E15B2">
        <w:rPr>
          <w:szCs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</w:t>
      </w:r>
      <w:r w:rsidR="00446FDA">
        <w:rPr>
          <w:szCs w:val="28"/>
        </w:rPr>
        <w:t>етров</w:t>
      </w:r>
      <w:r w:rsidR="00624D3C" w:rsidRPr="002E15B2">
        <w:rPr>
          <w:szCs w:val="28"/>
        </w:rPr>
        <w:t>, вместимостью до 100 автомашин - не менее 100 метров, вместимостью свыше 100 автомашин - не менее 200 метров.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5FFF8B62" w14:textId="77777777"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Территория пляжа должна иметь ограждения и водоотведение для дождевых вод</w:t>
      </w:r>
      <w:r w:rsidR="00E5701C" w:rsidRPr="002E15B2">
        <w:rPr>
          <w:szCs w:val="28"/>
        </w:rPr>
        <w:t>.</w:t>
      </w:r>
    </w:p>
    <w:p w14:paraId="69931028" w14:textId="77777777"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14:paraId="49DFBB67" w14:textId="77777777"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 xml:space="preserve">Оборудованные на пляжах места для прыжков в воду должны находиться в естественных участках акватории с </w:t>
      </w:r>
      <w:proofErr w:type="spellStart"/>
      <w:r w:rsidR="00037874" w:rsidRPr="002E15B2">
        <w:rPr>
          <w:szCs w:val="28"/>
        </w:rPr>
        <w:t>приглубленными</w:t>
      </w:r>
      <w:proofErr w:type="spellEnd"/>
      <w:r w:rsidR="00037874" w:rsidRPr="002E15B2">
        <w:rPr>
          <w:szCs w:val="28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  <w:r w:rsidR="00DB6BFC">
        <w:rPr>
          <w:szCs w:val="28"/>
        </w:rPr>
        <w:t xml:space="preserve"> </w:t>
      </w:r>
      <w:r w:rsidR="00037874" w:rsidRPr="002E15B2">
        <w:rPr>
          <w:szCs w:val="28"/>
        </w:rPr>
        <w:t>Места</w:t>
      </w:r>
      <w:r w:rsidR="00DB6BFC">
        <w:rPr>
          <w:szCs w:val="28"/>
        </w:rPr>
        <w:t xml:space="preserve"> </w:t>
      </w:r>
      <w:r w:rsidR="00037874" w:rsidRPr="002E15B2">
        <w:rPr>
          <w:szCs w:val="28"/>
        </w:rPr>
        <w:t>для прыжков в воду (ныряния) должны иметь информацию, указывающую глубину и опасные места.</w:t>
      </w:r>
    </w:p>
    <w:p w14:paraId="27253556" w14:textId="77777777"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 xml:space="preserve">На пляже не далее 5 метров от воды выставляются через каждые </w:t>
      </w:r>
      <w:r w:rsidR="00DB6BFC">
        <w:rPr>
          <w:szCs w:val="28"/>
        </w:rPr>
        <w:t xml:space="preserve">                  </w:t>
      </w:r>
      <w:r w:rsidR="00037874" w:rsidRPr="002E15B2">
        <w:rPr>
          <w:szCs w:val="28"/>
        </w:rPr>
        <w:t>50 метров стойки (щиты) с навешенными на них спасательным кругом и спасательным линем. На кругах должно быть нанесено название пляжа и надпись «Бросай утопающему».</w:t>
      </w:r>
    </w:p>
    <w:p w14:paraId="597BF2B1" w14:textId="77777777" w:rsidR="00B5587E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На пляже устанавливаются мачты высотой 8-10 метров для подъема сигналов</w:t>
      </w:r>
      <w:r w:rsidR="00B5587E" w:rsidRPr="002E15B2">
        <w:rPr>
          <w:szCs w:val="28"/>
        </w:rPr>
        <w:t xml:space="preserve"> флагов размером 70 x 100 см (или 50 x 70 см)</w:t>
      </w:r>
      <w:r w:rsidR="00037874" w:rsidRPr="002E15B2">
        <w:rPr>
          <w:szCs w:val="28"/>
        </w:rPr>
        <w:t xml:space="preserve">: </w:t>
      </w:r>
    </w:p>
    <w:p w14:paraId="031A50F6" w14:textId="78A3C891" w:rsidR="00B5587E" w:rsidRPr="002E15B2" w:rsidRDefault="00B5587E" w:rsidP="00023131">
      <w:pPr>
        <w:ind w:firstLine="709"/>
        <w:rPr>
          <w:szCs w:val="28"/>
        </w:rPr>
      </w:pPr>
      <w:r w:rsidRPr="002E15B2">
        <w:rPr>
          <w:szCs w:val="28"/>
        </w:rPr>
        <w:lastRenderedPageBreak/>
        <w:t>Зеленый флаг</w:t>
      </w:r>
      <w:r w:rsidR="00D72BDC">
        <w:rPr>
          <w:szCs w:val="28"/>
        </w:rPr>
        <w:t xml:space="preserve"> - </w:t>
      </w:r>
      <w:r w:rsidRPr="002E15B2">
        <w:rPr>
          <w:szCs w:val="28"/>
        </w:rPr>
        <w:t>купание разрешено</w:t>
      </w:r>
      <w:r w:rsidR="00C03D7D" w:rsidRPr="002E15B2">
        <w:rPr>
          <w:szCs w:val="28"/>
        </w:rPr>
        <w:t>;</w:t>
      </w:r>
    </w:p>
    <w:p w14:paraId="23A0ACFC" w14:textId="77777777" w:rsidR="00B5587E" w:rsidRPr="002E15B2" w:rsidRDefault="00B5587E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Желтый (оранжевый) - купание разрешено, но существует опасность нахождения в воде</w:t>
      </w:r>
      <w:r w:rsidR="00C03D7D" w:rsidRPr="002E15B2">
        <w:rPr>
          <w:szCs w:val="28"/>
        </w:rPr>
        <w:t>;</w:t>
      </w:r>
    </w:p>
    <w:p w14:paraId="6618FB31" w14:textId="10F00BF9" w:rsidR="00AF104A" w:rsidRPr="002E15B2" w:rsidRDefault="00B5587E" w:rsidP="00023131">
      <w:pPr>
        <w:ind w:firstLine="709"/>
        <w:rPr>
          <w:szCs w:val="28"/>
        </w:rPr>
      </w:pPr>
      <w:r w:rsidRPr="002E15B2">
        <w:rPr>
          <w:szCs w:val="28"/>
        </w:rPr>
        <w:t>Красный флаг</w:t>
      </w:r>
      <w:r w:rsidR="008552E5">
        <w:rPr>
          <w:szCs w:val="28"/>
        </w:rPr>
        <w:t xml:space="preserve"> - </w:t>
      </w:r>
      <w:r w:rsidRPr="002E15B2">
        <w:rPr>
          <w:szCs w:val="28"/>
        </w:rPr>
        <w:t xml:space="preserve">купание запрещено. </w:t>
      </w:r>
    </w:p>
    <w:p w14:paraId="676967C2" w14:textId="6508E613" w:rsidR="00537850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537850" w:rsidRPr="002E15B2">
        <w:rPr>
          <w:szCs w:val="28"/>
        </w:rPr>
        <w:t xml:space="preserve"> Пляжи оборудуются специальными местами для курения, оснащенными в соответствии с требованиями к выделению и оснащению специальных мест на открытом воздухе для курения табака, утвержденными Приказом Минстроя России, Минздрава России от 30.01.2021 № 32/</w:t>
      </w:r>
      <w:proofErr w:type="spellStart"/>
      <w:r w:rsidR="00537850" w:rsidRPr="002E15B2">
        <w:rPr>
          <w:szCs w:val="28"/>
        </w:rPr>
        <w:t>пр</w:t>
      </w:r>
      <w:proofErr w:type="spellEnd"/>
      <w:r w:rsidR="00537850" w:rsidRPr="002E15B2">
        <w:rPr>
          <w:szCs w:val="28"/>
        </w:rPr>
        <w:t xml:space="preserve">/33 </w:t>
      </w:r>
      <w:r w:rsidR="00446FDA">
        <w:rPr>
          <w:szCs w:val="28"/>
        </w:rPr>
        <w:t xml:space="preserve">   </w:t>
      </w:r>
      <w:r w:rsidR="00537850" w:rsidRPr="002E15B2">
        <w:rPr>
          <w:szCs w:val="28"/>
        </w:rPr>
        <w:t xml:space="preserve">«О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="00537850" w:rsidRPr="002E15B2">
        <w:rPr>
          <w:szCs w:val="28"/>
        </w:rPr>
        <w:t>никотинсодержащей</w:t>
      </w:r>
      <w:proofErr w:type="spellEnd"/>
      <w:r w:rsidR="00537850" w:rsidRPr="002E15B2">
        <w:rPr>
          <w:szCs w:val="28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="00537850" w:rsidRPr="002E15B2">
        <w:rPr>
          <w:szCs w:val="28"/>
        </w:rPr>
        <w:t>никотинсодержащей</w:t>
      </w:r>
      <w:proofErr w:type="spellEnd"/>
      <w:r w:rsidR="00537850" w:rsidRPr="002E15B2">
        <w:rPr>
          <w:szCs w:val="28"/>
        </w:rPr>
        <w:t xml:space="preserve"> продукции». На пляжах устанавливаются знаки, информирующие о запрете курения, выполненные (размещенные) в соответствии с Приказом Минздрава России от 20.02.2021</w:t>
      </w:r>
      <w:r w:rsidR="008552E5">
        <w:rPr>
          <w:szCs w:val="28"/>
        </w:rPr>
        <w:t xml:space="preserve"> года</w:t>
      </w:r>
      <w:r w:rsidR="00537850" w:rsidRPr="002E15B2">
        <w:rPr>
          <w:szCs w:val="28"/>
        </w:rPr>
        <w:t xml:space="preserve"> № 129н «Об утверждении требований к знаку о запрете курения табака, потребления </w:t>
      </w:r>
      <w:proofErr w:type="spellStart"/>
      <w:r w:rsidR="00537850" w:rsidRPr="002E15B2">
        <w:rPr>
          <w:szCs w:val="28"/>
        </w:rPr>
        <w:t>никотинсодержащей</w:t>
      </w:r>
      <w:proofErr w:type="spellEnd"/>
      <w:r w:rsidR="00537850" w:rsidRPr="002E15B2">
        <w:rPr>
          <w:szCs w:val="28"/>
        </w:rPr>
        <w:t xml:space="preserve"> продукции или использования кальянов и к порядку его размещения».</w:t>
      </w:r>
    </w:p>
    <w:p w14:paraId="51BE58F7" w14:textId="77777777"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7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 xml:space="preserve">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должны ежедневно очищаться. Твердые коммунальные отходы из урн собираются в </w:t>
      </w:r>
      <w:proofErr w:type="spellStart"/>
      <w:r w:rsidR="00037874" w:rsidRPr="002E15B2">
        <w:rPr>
          <w:szCs w:val="28"/>
        </w:rPr>
        <w:t>мусоросборные</w:t>
      </w:r>
      <w:proofErr w:type="spellEnd"/>
      <w:r w:rsidR="00037874" w:rsidRPr="002E15B2">
        <w:rPr>
          <w:szCs w:val="28"/>
        </w:rPr>
        <w:t xml:space="preserve"> контейнеры, оборудованные крышками, и затем по графику Регионального оператора по обращению с отходами вывозятся специализированным автотранспортом в установленное согласно заключенного договора место. Контейнеры устанавливаются в хозяйственной зоне пляжа на площадке с водонепроницаемым покрытием и ограждением с трех сторон. с удобными подъездными путями.</w:t>
      </w:r>
    </w:p>
    <w:p w14:paraId="0E67CD41" w14:textId="47C9C6FC" w:rsidR="00AF104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38</w:t>
      </w:r>
      <w:r w:rsidR="002120AC" w:rsidRPr="002E15B2">
        <w:rPr>
          <w:szCs w:val="28"/>
        </w:rPr>
        <w:t xml:space="preserve">. </w:t>
      </w:r>
      <w:r w:rsidR="00037874" w:rsidRPr="002E15B2">
        <w:rPr>
          <w:szCs w:val="28"/>
        </w:rPr>
        <w:t>На пляжах обустраиваются туалеты</w:t>
      </w:r>
      <w:r w:rsidR="00E5701C" w:rsidRPr="002E15B2">
        <w:rPr>
          <w:szCs w:val="28"/>
        </w:rPr>
        <w:t>.</w:t>
      </w:r>
      <w:r w:rsidR="00484B94">
        <w:rPr>
          <w:szCs w:val="28"/>
        </w:rPr>
        <w:t xml:space="preserve">  </w:t>
      </w:r>
      <w:r w:rsidR="00E5701C" w:rsidRPr="002E15B2">
        <w:rPr>
          <w:szCs w:val="28"/>
        </w:rPr>
        <w:t>П</w:t>
      </w:r>
      <w:r w:rsidR="00037874" w:rsidRPr="002E15B2">
        <w:rPr>
          <w:szCs w:val="28"/>
        </w:rPr>
        <w:t xml:space="preserve">ри отсутствии водопровода и канализации - с герметичным выгребом или </w:t>
      </w:r>
      <w:proofErr w:type="spellStart"/>
      <w:r w:rsidR="00037874" w:rsidRPr="002E15B2">
        <w:rPr>
          <w:szCs w:val="28"/>
        </w:rPr>
        <w:t>биотуалеты.Туалеты</w:t>
      </w:r>
      <w:proofErr w:type="spellEnd"/>
      <w:r w:rsidR="00037874" w:rsidRPr="002E15B2">
        <w:rPr>
          <w:szCs w:val="28"/>
        </w:rPr>
        <w:t xml:space="preserve"> должны размещаться на расстоянии не менее 50 метров и не более 200 метров от места купания, зоны отдыха, спортивной зоны. Очистка выгребов и замена емкостей в биотуалетах производится в соответствии с санитарными правилами и требованиями по содержанию биотуалетов.</w:t>
      </w:r>
    </w:p>
    <w:p w14:paraId="3F3A0211" w14:textId="0C102B25" w:rsidR="00AF104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39</w:t>
      </w:r>
      <w:r w:rsidR="002120AC" w:rsidRPr="002E15B2">
        <w:rPr>
          <w:szCs w:val="28"/>
        </w:rPr>
        <w:t xml:space="preserve">. </w:t>
      </w:r>
      <w:r w:rsidR="00592706" w:rsidRPr="002E15B2">
        <w:rPr>
          <w:szCs w:val="28"/>
        </w:rPr>
        <w:t>У входа на пляж должно располагаться информационное табло, на котором размещается следующая необходимая для потребителей услуг информация:</w:t>
      </w:r>
      <w:r w:rsidR="00760AEC">
        <w:rPr>
          <w:szCs w:val="28"/>
        </w:rPr>
        <w:t xml:space="preserve"> </w:t>
      </w:r>
      <w:r w:rsidR="00592706" w:rsidRPr="002E15B2">
        <w:rPr>
          <w:szCs w:val="28"/>
        </w:rPr>
        <w:t>наименование пляжа, сведения о категории пляжа (если категория присвоена), правила поведения (пребывания) на пляже и на воде, схема (карта) пляжа, сведения о дирекции пляжа и реквизиты, информация об антропогенных и о природных местных достопримечательностях, расположение водных баз и коридоров для водных видов спорта (вне территории пляжа).</w:t>
      </w:r>
    </w:p>
    <w:p w14:paraId="2F6E1CA5" w14:textId="77777777"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 xml:space="preserve">На схеме (карте) пляжа должны быть обозначены: место, в котором находится потребитель, пункты нахождения и телефоны спасательных служб, </w:t>
      </w:r>
      <w:r w:rsidR="00EA51D5" w:rsidRPr="002E15B2">
        <w:rPr>
          <w:szCs w:val="28"/>
        </w:rPr>
        <w:t xml:space="preserve">полиции, </w:t>
      </w:r>
      <w:r w:rsidR="00592706" w:rsidRPr="002E15B2">
        <w:rPr>
          <w:szCs w:val="28"/>
        </w:rPr>
        <w:t xml:space="preserve">пункты оказания медицинской помощи и телефоны скорой медицинской помощи, туалеты (включая туалеты, приспособленные для </w:t>
      </w:r>
      <w:r w:rsidR="00592706" w:rsidRPr="002E15B2">
        <w:rPr>
          <w:szCs w:val="28"/>
        </w:rPr>
        <w:lastRenderedPageBreak/>
        <w:t xml:space="preserve">инвалидов), отдельные зоны пляжа (в том числе зоны для плавания, катания на лодках, спортивная зона, зона обслуживания и другие), ближайшие остановки общественного транспорта, пешеходные дорожки, территория для автопарковки, расположение объектов питания, спорта и </w:t>
      </w:r>
      <w:proofErr w:type="spellStart"/>
      <w:r w:rsidR="00592706" w:rsidRPr="002E15B2">
        <w:rPr>
          <w:szCs w:val="28"/>
        </w:rPr>
        <w:t>развлечений.Схема</w:t>
      </w:r>
      <w:proofErr w:type="spellEnd"/>
      <w:r w:rsidR="00592706" w:rsidRPr="002E15B2">
        <w:rPr>
          <w:szCs w:val="28"/>
        </w:rPr>
        <w:t xml:space="preserve"> (карта) пляжа должна быть легко читаема и позволять потребителям услуг легко ориентироваться по ней.</w:t>
      </w:r>
    </w:p>
    <w:p w14:paraId="2E4DB0F2" w14:textId="77777777"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Правила поведения (пребывания на пляже и поведения на воде) должны располагаться как на информационных табло, так и на всех основных пунктах входа на территорию пляжа.</w:t>
      </w:r>
    </w:p>
    <w:p w14:paraId="758A06EF" w14:textId="77777777" w:rsidR="00592706" w:rsidRPr="002E15B2" w:rsidRDefault="002120AC" w:rsidP="00023131">
      <w:pPr>
        <w:ind w:left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 должен быть оборудован следующими стендами:</w:t>
      </w:r>
    </w:p>
    <w:p w14:paraId="4B38E28E" w14:textId="5A87AEAD" w:rsidR="00592706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592706" w:rsidRPr="002E15B2">
        <w:rPr>
          <w:szCs w:val="28"/>
        </w:rPr>
        <w:t>с информацией по профилактике несчастных случаев на воде и пляже;</w:t>
      </w:r>
    </w:p>
    <w:p w14:paraId="6058326F" w14:textId="1CF112A1" w:rsidR="00592706" w:rsidRPr="002E15B2" w:rsidRDefault="00B91E7A" w:rsidP="00023131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592706" w:rsidRPr="002E15B2">
        <w:rPr>
          <w:szCs w:val="28"/>
        </w:rPr>
        <w:t>с указанием температуры воды и воздуха;</w:t>
      </w:r>
    </w:p>
    <w:p w14:paraId="3293A5CA" w14:textId="7C4A1555" w:rsidR="003B7EDD" w:rsidRPr="002E15B2" w:rsidRDefault="00B91E7A" w:rsidP="00023131">
      <w:pPr>
        <w:ind w:firstLine="709"/>
        <w:rPr>
          <w:szCs w:val="28"/>
        </w:rPr>
      </w:pPr>
      <w:r>
        <w:rPr>
          <w:szCs w:val="28"/>
        </w:rPr>
        <w:t xml:space="preserve">3) </w:t>
      </w:r>
      <w:r w:rsidR="00592706" w:rsidRPr="002E15B2">
        <w:rPr>
          <w:szCs w:val="28"/>
        </w:rPr>
        <w:t>с рекомендуемыми температурами воды и воздуха и временем суток, благоприятными для купания.</w:t>
      </w:r>
    </w:p>
    <w:p w14:paraId="654C0B93" w14:textId="77777777" w:rsidR="00592706" w:rsidRPr="002E15B2" w:rsidRDefault="003F76A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Пляжи и купальни оборудуются стендами с выпиской из настоящих Правил, материалами по профилактике несчастных случаев на воде и пляже, обеспечивающими информирование посетителей о:</w:t>
      </w:r>
    </w:p>
    <w:p w14:paraId="3164F466" w14:textId="61E31962" w:rsidR="003B7EDD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592706" w:rsidRPr="002E15B2">
        <w:rPr>
          <w:szCs w:val="28"/>
        </w:rPr>
        <w:t xml:space="preserve">возможности купания и безопасного пользования пляжем </w:t>
      </w:r>
      <w:proofErr w:type="spellStart"/>
      <w:r w:rsidR="00592706" w:rsidRPr="002E15B2">
        <w:rPr>
          <w:szCs w:val="28"/>
        </w:rPr>
        <w:t>путем</w:t>
      </w:r>
      <w:r w:rsidR="003B7EDD" w:rsidRPr="002E15B2">
        <w:rPr>
          <w:szCs w:val="28"/>
        </w:rPr>
        <w:t>у</w:t>
      </w:r>
      <w:r w:rsidR="00592706" w:rsidRPr="002E15B2">
        <w:rPr>
          <w:szCs w:val="28"/>
        </w:rPr>
        <w:t>становки</w:t>
      </w:r>
      <w:proofErr w:type="spellEnd"/>
      <w:r w:rsidR="00592706" w:rsidRPr="002E15B2">
        <w:rPr>
          <w:szCs w:val="28"/>
        </w:rPr>
        <w:t xml:space="preserve"> сигнальных флагов, звукового оповещения, установки знаков безопасности и размещения информации на информационных стендах;</w:t>
      </w:r>
    </w:p>
    <w:p w14:paraId="0900B969" w14:textId="0F15D02C" w:rsidR="003B7EDD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592706" w:rsidRPr="002E15B2">
        <w:rPr>
          <w:szCs w:val="28"/>
        </w:rPr>
        <w:t>режиме работы пляжа, его владельце, обслуживающей организации и их реквизитах, телефонах;</w:t>
      </w:r>
    </w:p>
    <w:p w14:paraId="7BD5A823" w14:textId="44A451A0" w:rsidR="003B7EDD" w:rsidRPr="002E15B2" w:rsidRDefault="00B91E7A" w:rsidP="00B91E7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3) </w:t>
      </w:r>
      <w:r w:rsidR="00592706" w:rsidRPr="002E15B2">
        <w:rPr>
          <w:szCs w:val="28"/>
        </w:rPr>
        <w:t xml:space="preserve">приемах оказания первой помощи людям и мерах по </w:t>
      </w:r>
      <w:proofErr w:type="spellStart"/>
      <w:r w:rsidR="00592706" w:rsidRPr="002E15B2">
        <w:rPr>
          <w:szCs w:val="28"/>
        </w:rPr>
        <w:t>профилактикенесчастных</w:t>
      </w:r>
      <w:proofErr w:type="spellEnd"/>
      <w:r w:rsidR="00592706" w:rsidRPr="002E15B2">
        <w:rPr>
          <w:szCs w:val="28"/>
        </w:rPr>
        <w:t xml:space="preserve"> случаев с людьми на воде;</w:t>
      </w:r>
    </w:p>
    <w:p w14:paraId="4EA0535B" w14:textId="38203FB4" w:rsidR="003B7EDD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592706" w:rsidRPr="002E15B2">
        <w:rPr>
          <w:szCs w:val="28"/>
        </w:rPr>
        <w:t>прогнозе погоды на текущую дату, температуре воды и воздуха;</w:t>
      </w:r>
    </w:p>
    <w:p w14:paraId="77AAA1A6" w14:textId="57C46CA8" w:rsidR="003B7EDD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592706" w:rsidRPr="002E15B2">
        <w:rPr>
          <w:szCs w:val="28"/>
        </w:rPr>
        <w:t>схеме пляжа и зон купания с указанием опасных мест и глубин, мест расположения спасателей;</w:t>
      </w:r>
    </w:p>
    <w:p w14:paraId="6808441B" w14:textId="5813D199" w:rsidR="003B7EDD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592706" w:rsidRPr="002E15B2">
        <w:rPr>
          <w:szCs w:val="28"/>
        </w:rPr>
        <w:t>номерах телефонов подразделений аварийно-спасательных служб или формирований, скорой медицинской помощи и полиции;</w:t>
      </w:r>
    </w:p>
    <w:p w14:paraId="2029A1BE" w14:textId="5F46B99B" w:rsidR="00AF104A" w:rsidRPr="002E15B2" w:rsidRDefault="00B91E7A" w:rsidP="00023131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="00592706" w:rsidRPr="002E15B2">
        <w:rPr>
          <w:szCs w:val="28"/>
        </w:rPr>
        <w:t>наличии количества тентов, зонтов для защиты от солнечных лучей, душевых кабин, урн, общественных туалетов.</w:t>
      </w:r>
    </w:p>
    <w:p w14:paraId="782EB902" w14:textId="77777777" w:rsidR="000453BA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На береговой территории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«Бросай утопающему».</w:t>
      </w:r>
    </w:p>
    <w:p w14:paraId="337C6A67" w14:textId="77777777" w:rsidR="000453BA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 должен быть радиофицирован, иметь телефонную связь и помещение для оказания пострадавшим первой помощи.</w:t>
      </w:r>
    </w:p>
    <w:p w14:paraId="470AC1D1" w14:textId="77777777" w:rsidR="000453B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46</w:t>
      </w:r>
      <w:r w:rsidR="00863078" w:rsidRPr="002E15B2">
        <w:rPr>
          <w:szCs w:val="28"/>
        </w:rPr>
        <w:t xml:space="preserve">. </w:t>
      </w:r>
      <w:r w:rsidR="00592706" w:rsidRPr="002E15B2">
        <w:rPr>
          <w:szCs w:val="28"/>
        </w:rPr>
        <w:t>Количество санитарных объектов должно соответствовать протяженности и количеству посетителей пляжа в пик сезона.</w:t>
      </w:r>
    </w:p>
    <w:p w14:paraId="02BA44F3" w14:textId="77777777" w:rsidR="000453B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47</w:t>
      </w:r>
      <w:r w:rsidR="00863078" w:rsidRPr="002E15B2">
        <w:rPr>
          <w:szCs w:val="28"/>
        </w:rPr>
        <w:t xml:space="preserve">. </w:t>
      </w:r>
      <w:r w:rsidR="00592706" w:rsidRPr="002E15B2">
        <w:rPr>
          <w:szCs w:val="28"/>
        </w:rPr>
        <w:t>Владелец пляжа обеспечивает инвалидам (включая инвалидов,</w:t>
      </w:r>
      <w:r w:rsidR="00DB6BFC">
        <w:rPr>
          <w:szCs w:val="28"/>
        </w:rPr>
        <w:t xml:space="preserve"> </w:t>
      </w:r>
      <w:r w:rsidR="00592706" w:rsidRPr="002E15B2">
        <w:rPr>
          <w:szCs w:val="28"/>
        </w:rPr>
        <w:t>использующих кресла-коляски и собак-проводников) условия для беспрепятственного доступа к пляжу и к предоставляемым услугам.</w:t>
      </w:r>
    </w:p>
    <w:p w14:paraId="3EF3BF79" w14:textId="77777777" w:rsidR="00211B85" w:rsidRDefault="00211B85" w:rsidP="00023131">
      <w:pPr>
        <w:tabs>
          <w:tab w:val="left" w:pos="1134"/>
        </w:tabs>
        <w:rPr>
          <w:szCs w:val="28"/>
          <w:highlight w:val="green"/>
        </w:rPr>
      </w:pPr>
    </w:p>
    <w:p w14:paraId="6E01E416" w14:textId="77777777" w:rsidR="000472F9" w:rsidRPr="002E15B2" w:rsidRDefault="000472F9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lastRenderedPageBreak/>
        <w:t>IV</w:t>
      </w:r>
      <w:r w:rsidRPr="002E15B2">
        <w:rPr>
          <w:bCs/>
          <w:szCs w:val="28"/>
        </w:rPr>
        <w:t xml:space="preserve">. </w:t>
      </w:r>
      <w:r w:rsidR="00FF37E8" w:rsidRPr="002E15B2">
        <w:rPr>
          <w:bCs/>
          <w:szCs w:val="28"/>
        </w:rPr>
        <w:t>Требования к срокам открытия</w:t>
      </w:r>
    </w:p>
    <w:p w14:paraId="59982331" w14:textId="7F4DF2F8" w:rsidR="00FF37E8" w:rsidRPr="002E15B2" w:rsidRDefault="00FF37E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и закрытия купального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>сезона</w:t>
      </w:r>
    </w:p>
    <w:p w14:paraId="3C8AEABD" w14:textId="77777777" w:rsidR="00DC4C03" w:rsidRDefault="00DC4C03" w:rsidP="00023131">
      <w:pPr>
        <w:tabs>
          <w:tab w:val="left" w:pos="1134"/>
        </w:tabs>
        <w:jc w:val="both"/>
        <w:rPr>
          <w:szCs w:val="28"/>
        </w:rPr>
      </w:pPr>
    </w:p>
    <w:p w14:paraId="385C29A1" w14:textId="77777777" w:rsidR="00DB6BFC" w:rsidRPr="002E15B2" w:rsidRDefault="00DB6BFC" w:rsidP="00023131">
      <w:pPr>
        <w:tabs>
          <w:tab w:val="left" w:pos="1134"/>
        </w:tabs>
        <w:jc w:val="both"/>
        <w:rPr>
          <w:szCs w:val="28"/>
        </w:rPr>
      </w:pPr>
    </w:p>
    <w:p w14:paraId="42B5DE94" w14:textId="77777777" w:rsidR="007C23F3" w:rsidRPr="002E15B2" w:rsidRDefault="00BF39C9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863078" w:rsidRPr="002E15B2">
        <w:rPr>
          <w:szCs w:val="28"/>
        </w:rPr>
        <w:t xml:space="preserve">8. </w:t>
      </w:r>
      <w:r w:rsidR="006C765F" w:rsidRPr="002E15B2">
        <w:rPr>
          <w:szCs w:val="28"/>
        </w:rPr>
        <w:t xml:space="preserve">С наступлением летнего периода, при повышении температуры воздуха в дневное время выше 18 °C и ночной температуры выше +10 °C, а также установлении комфортной температуры воды в зоне рекреации водных объектов, нормативно - правовым актом </w:t>
      </w:r>
      <w:r w:rsidR="007C23F3" w:rsidRPr="002E15B2">
        <w:rPr>
          <w:szCs w:val="28"/>
        </w:rPr>
        <w:t xml:space="preserve">администрации Карталинского муниципального района </w:t>
      </w:r>
      <w:r w:rsidR="006C765F" w:rsidRPr="002E15B2">
        <w:rPr>
          <w:szCs w:val="28"/>
        </w:rPr>
        <w:t xml:space="preserve">определяются сроки открытия, а также с окончанием летнего периода и понижением дневных и ночных температур </w:t>
      </w:r>
      <w:r w:rsidR="007C23F3" w:rsidRPr="002E15B2">
        <w:rPr>
          <w:szCs w:val="28"/>
        </w:rPr>
        <w:t xml:space="preserve">сроки </w:t>
      </w:r>
      <w:r w:rsidR="006C765F" w:rsidRPr="002E15B2">
        <w:rPr>
          <w:szCs w:val="28"/>
        </w:rPr>
        <w:t xml:space="preserve">закрытия </w:t>
      </w:r>
      <w:r w:rsidR="007C23F3" w:rsidRPr="002E15B2">
        <w:rPr>
          <w:szCs w:val="28"/>
        </w:rPr>
        <w:t>купального сезона на водных объектах общего пользования и продолжительность работы зон рекреации водных объектов (пляжей</w:t>
      </w:r>
      <w:r w:rsidR="00D85CED" w:rsidRPr="002E15B2">
        <w:rPr>
          <w:szCs w:val="28"/>
        </w:rPr>
        <w:t>)</w:t>
      </w:r>
      <w:r w:rsidR="007C23F3" w:rsidRPr="002E15B2">
        <w:rPr>
          <w:szCs w:val="28"/>
        </w:rPr>
        <w:t>, но не менее чем за 10 календарных дней до открытия и закрытия сезона.</w:t>
      </w:r>
    </w:p>
    <w:p w14:paraId="5628AC7B" w14:textId="77777777" w:rsidR="00211B85" w:rsidRDefault="00211B85" w:rsidP="00023131">
      <w:pPr>
        <w:tabs>
          <w:tab w:val="left" w:pos="1134"/>
        </w:tabs>
        <w:rPr>
          <w:szCs w:val="28"/>
          <w:highlight w:val="green"/>
        </w:rPr>
      </w:pPr>
    </w:p>
    <w:p w14:paraId="716DC6EB" w14:textId="77777777" w:rsidR="00E6676F" w:rsidRPr="002E15B2" w:rsidRDefault="00E6676F" w:rsidP="00023131">
      <w:pPr>
        <w:tabs>
          <w:tab w:val="left" w:pos="1134"/>
        </w:tabs>
        <w:rPr>
          <w:szCs w:val="28"/>
          <w:highlight w:val="green"/>
        </w:rPr>
      </w:pPr>
    </w:p>
    <w:p w14:paraId="26322D40" w14:textId="77777777" w:rsidR="008552E5" w:rsidRDefault="00D3602E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</w:t>
      </w:r>
      <w:r w:rsidRPr="002E15B2">
        <w:rPr>
          <w:bCs/>
          <w:szCs w:val="28"/>
        </w:rPr>
        <w:t xml:space="preserve">. </w:t>
      </w:r>
      <w:r w:rsidR="00FF37E8" w:rsidRPr="002E15B2">
        <w:rPr>
          <w:bCs/>
          <w:szCs w:val="28"/>
        </w:rPr>
        <w:t xml:space="preserve">Порядок проведения мероприятий, </w:t>
      </w:r>
    </w:p>
    <w:p w14:paraId="3FEC6C02" w14:textId="6BF86A95" w:rsidR="008552E5" w:rsidRDefault="00FF37E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связанных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>с использованием водных</w:t>
      </w:r>
    </w:p>
    <w:p w14:paraId="75E204BC" w14:textId="341DB883" w:rsidR="00FF37E8" w:rsidRPr="002E15B2" w:rsidRDefault="00FF37E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 xml:space="preserve"> объектов для рекреационных целей</w:t>
      </w:r>
    </w:p>
    <w:p w14:paraId="7ADC8872" w14:textId="77777777" w:rsidR="00FF37E8" w:rsidRDefault="00FF37E8" w:rsidP="00023131">
      <w:pPr>
        <w:tabs>
          <w:tab w:val="left" w:pos="1134"/>
        </w:tabs>
        <w:rPr>
          <w:szCs w:val="28"/>
        </w:rPr>
      </w:pPr>
    </w:p>
    <w:p w14:paraId="796B69D5" w14:textId="77777777" w:rsidR="00E6676F" w:rsidRPr="002E15B2" w:rsidRDefault="00E6676F" w:rsidP="00023131">
      <w:pPr>
        <w:tabs>
          <w:tab w:val="left" w:pos="1134"/>
        </w:tabs>
        <w:rPr>
          <w:szCs w:val="28"/>
        </w:rPr>
      </w:pPr>
    </w:p>
    <w:p w14:paraId="28C80A4A" w14:textId="374B6A1E"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810CAE" w:rsidRPr="002E15B2">
        <w:rPr>
          <w:szCs w:val="28"/>
        </w:rPr>
        <w:t xml:space="preserve">9. </w:t>
      </w:r>
      <w:r w:rsidR="00FF37E8" w:rsidRPr="002E15B2">
        <w:rPr>
          <w:szCs w:val="28"/>
        </w:rPr>
        <w:t xml:space="preserve">В соответствии с требованиями статьи 18 Федерального закона </w:t>
      </w:r>
      <w:r w:rsidR="00E6676F">
        <w:rPr>
          <w:szCs w:val="28"/>
        </w:rPr>
        <w:t xml:space="preserve">          </w:t>
      </w:r>
      <w:r w:rsidR="00FF37E8" w:rsidRPr="002E15B2">
        <w:rPr>
          <w:szCs w:val="28"/>
        </w:rPr>
        <w:t>от 30.03.1999</w:t>
      </w:r>
      <w:r w:rsidR="00F12C08" w:rsidRPr="002E15B2">
        <w:rPr>
          <w:szCs w:val="28"/>
        </w:rPr>
        <w:t xml:space="preserve"> года</w:t>
      </w:r>
      <w:r w:rsidR="00E6676F">
        <w:rPr>
          <w:szCs w:val="28"/>
        </w:rPr>
        <w:t xml:space="preserve"> </w:t>
      </w:r>
      <w:r w:rsidR="00FF37E8" w:rsidRPr="002E15B2">
        <w:rPr>
          <w:szCs w:val="28"/>
        </w:rPr>
        <w:t>№</w:t>
      </w:r>
      <w:r w:rsidR="00E6676F">
        <w:rPr>
          <w:szCs w:val="28"/>
        </w:rPr>
        <w:t xml:space="preserve"> </w:t>
      </w:r>
      <w:r w:rsidR="00FF37E8" w:rsidRPr="002E15B2">
        <w:rPr>
          <w:szCs w:val="28"/>
        </w:rPr>
        <w:t>52-ФЗ «О санитарно-эпидемиологическом благополучии населения»</w:t>
      </w:r>
      <w:r w:rsidR="00B91E7A">
        <w:rPr>
          <w:szCs w:val="28"/>
        </w:rPr>
        <w:t xml:space="preserve"> </w:t>
      </w:r>
      <w:r w:rsidR="00FF37E8" w:rsidRPr="002E15B2">
        <w:rPr>
          <w:szCs w:val="28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</w:t>
      </w:r>
      <w:r w:rsidR="00B7680A" w:rsidRPr="002E15B2">
        <w:rPr>
          <w:szCs w:val="28"/>
        </w:rPr>
        <w:t>,</w:t>
      </w:r>
      <w:r w:rsidR="00FF37E8" w:rsidRPr="002E15B2">
        <w:rPr>
          <w:szCs w:val="28"/>
        </w:rPr>
        <w:t xml:space="preserve"> не должны являться источниками биологических, химических и физических факторов вредного воздействия на человека</w:t>
      </w:r>
      <w:r w:rsidR="00CD1271" w:rsidRPr="002E15B2">
        <w:rPr>
          <w:szCs w:val="28"/>
        </w:rPr>
        <w:t>.</w:t>
      </w:r>
    </w:p>
    <w:p w14:paraId="1D3F80BE" w14:textId="77777777"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50</w:t>
      </w:r>
      <w:r w:rsidR="00810CAE" w:rsidRPr="002E15B2">
        <w:rPr>
          <w:szCs w:val="28"/>
        </w:rPr>
        <w:t xml:space="preserve">. </w:t>
      </w:r>
      <w:r w:rsidR="00FF37E8" w:rsidRPr="002E15B2">
        <w:rPr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283AB3EB" w14:textId="77777777"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1. </w:t>
      </w:r>
      <w:r w:rsidR="00CD1271" w:rsidRPr="002E15B2">
        <w:rPr>
          <w:szCs w:val="28"/>
        </w:rPr>
        <w:t>О</w:t>
      </w:r>
      <w:r w:rsidR="00FF37E8" w:rsidRPr="002E15B2">
        <w:rPr>
          <w:szCs w:val="28"/>
        </w:rPr>
        <w:t>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</w:t>
      </w:r>
      <w:r w:rsidR="00CD1271" w:rsidRPr="002E15B2">
        <w:rPr>
          <w:szCs w:val="28"/>
        </w:rPr>
        <w:t xml:space="preserve"> меры по ограничению, приостановлению или запрещению использования указанных водных объектов.</w:t>
      </w:r>
    </w:p>
    <w:p w14:paraId="6F150F5E" w14:textId="77777777"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2. </w:t>
      </w:r>
      <w:r w:rsidR="00631CA2" w:rsidRPr="002E15B2">
        <w:rPr>
          <w:szCs w:val="28"/>
        </w:rPr>
        <w:t xml:space="preserve">Владелец </w:t>
      </w:r>
      <w:r w:rsidR="00FA050B" w:rsidRPr="002E15B2">
        <w:rPr>
          <w:szCs w:val="28"/>
        </w:rPr>
        <w:t xml:space="preserve">водного объекта, используемого в рекреационных целях (отдыха, туризма, спорта) </w:t>
      </w:r>
      <w:r w:rsidR="00631CA2" w:rsidRPr="002E15B2">
        <w:rPr>
          <w:szCs w:val="28"/>
        </w:rPr>
        <w:t>или его части должен выполнять мероприятия, предусмотренные условиями договора водопользования.</w:t>
      </w:r>
    </w:p>
    <w:p w14:paraId="15FB708D" w14:textId="77777777"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3. </w:t>
      </w:r>
      <w:r w:rsidR="00631CA2" w:rsidRPr="002E15B2">
        <w:rPr>
          <w:szCs w:val="28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6A199E2C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5</w:t>
      </w:r>
      <w:r w:rsidR="00EE5592" w:rsidRPr="002E15B2">
        <w:rPr>
          <w:szCs w:val="28"/>
        </w:rPr>
        <w:t>4</w:t>
      </w:r>
      <w:r w:rsidRPr="002E15B2">
        <w:rPr>
          <w:szCs w:val="28"/>
        </w:rPr>
        <w:t>. 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14:paraId="73D5ECBA" w14:textId="77777777" w:rsidR="00045706" w:rsidRPr="002E15B2" w:rsidRDefault="00EE5592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55</w:t>
      </w:r>
      <w:r w:rsidR="00045706" w:rsidRPr="002E15B2">
        <w:rPr>
          <w:szCs w:val="28"/>
        </w:rPr>
        <w:t>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70E7873D" w14:textId="77777777" w:rsidR="00045706" w:rsidRPr="002E15B2" w:rsidRDefault="00EE5592" w:rsidP="00023131">
      <w:pPr>
        <w:ind w:left="709"/>
        <w:jc w:val="both"/>
        <w:rPr>
          <w:szCs w:val="28"/>
        </w:rPr>
      </w:pPr>
      <w:r w:rsidRPr="002E15B2">
        <w:rPr>
          <w:szCs w:val="28"/>
        </w:rPr>
        <w:t>56</w:t>
      </w:r>
      <w:r w:rsidR="00045706" w:rsidRPr="002E15B2">
        <w:rPr>
          <w:szCs w:val="28"/>
        </w:rPr>
        <w:t>. Владелец пляжа обязан:</w:t>
      </w:r>
    </w:p>
    <w:p w14:paraId="7D3C301C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провести обследование места отдыха на водных объектах с целью определения объемов необходимых работ;</w:t>
      </w:r>
    </w:p>
    <w:p w14:paraId="090E933E" w14:textId="77777777" w:rsidR="00045706" w:rsidRPr="002E15B2" w:rsidRDefault="00045706" w:rsidP="00023131">
      <w:pPr>
        <w:ind w:firstLine="709"/>
        <w:rPr>
          <w:szCs w:val="28"/>
        </w:rPr>
      </w:pPr>
      <w:r w:rsidRPr="002E15B2">
        <w:rPr>
          <w:szCs w:val="28"/>
        </w:rPr>
        <w:t>2)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произвести очистку территории от мусора и опавшей листвы;</w:t>
      </w:r>
    </w:p>
    <w:p w14:paraId="0F3368C0" w14:textId="77777777" w:rsidR="00045706" w:rsidRPr="002E15B2" w:rsidRDefault="00045706" w:rsidP="00023131">
      <w:pPr>
        <w:ind w:firstLine="709"/>
        <w:rPr>
          <w:szCs w:val="28"/>
        </w:rPr>
      </w:pPr>
      <w:r w:rsidRPr="002E15B2">
        <w:rPr>
          <w:szCs w:val="28"/>
        </w:rPr>
        <w:t>3</w:t>
      </w:r>
      <w:r w:rsidR="00EE5592" w:rsidRPr="002E15B2">
        <w:rPr>
          <w:szCs w:val="28"/>
        </w:rPr>
        <w:t xml:space="preserve">) </w:t>
      </w:r>
      <w:r w:rsidRPr="002E15B2">
        <w:rPr>
          <w:szCs w:val="28"/>
        </w:rPr>
        <w:t>заключить договоры на вывоз твердых коммунальных отходов;</w:t>
      </w:r>
    </w:p>
    <w:p w14:paraId="42463C35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 xml:space="preserve">провести проверку состояния и необходимые ремонтно-восстановительные работы по имеющимся различным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</w:t>
      </w:r>
      <w:proofErr w:type="spellStart"/>
      <w:r w:rsidRPr="002E15B2">
        <w:rPr>
          <w:szCs w:val="28"/>
        </w:rPr>
        <w:t>мостки,вышки</w:t>
      </w:r>
      <w:proofErr w:type="spellEnd"/>
      <w:r w:rsidRPr="002E15B2">
        <w:rPr>
          <w:szCs w:val="28"/>
        </w:rPr>
        <w:t>, пирсы, необходимая подсыпка, завоз песка);</w:t>
      </w:r>
    </w:p>
    <w:p w14:paraId="1B808869" w14:textId="2144C992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 xml:space="preserve">обеспечить на весь период эксплуатации пляжа оборудование и содержание пляжа в соответствии с требованиями Приказа МЧС России </w:t>
      </w:r>
      <w:r w:rsidR="00E6676F">
        <w:rPr>
          <w:szCs w:val="28"/>
        </w:rPr>
        <w:t xml:space="preserve">                 </w:t>
      </w:r>
      <w:r w:rsidRPr="002E15B2">
        <w:rPr>
          <w:szCs w:val="28"/>
        </w:rPr>
        <w:t>от 30.09.2020 № 732 «Об утверждении Правил пользования пляжами в Российской Федерации»,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Национального стандарта Российской Федерации ГОСТ Р 55698-2013 «Туристские услуги. Услуги пляжей. Общие требования», Национального стандарта Российской Федерации</w:t>
      </w:r>
      <w:r w:rsidR="00D72BDC">
        <w:rPr>
          <w:szCs w:val="28"/>
        </w:rPr>
        <w:t xml:space="preserve">                </w:t>
      </w:r>
      <w:r w:rsidRPr="002E15B2">
        <w:rPr>
          <w:szCs w:val="28"/>
        </w:rPr>
        <w:t xml:space="preserve"> ГОСТ Р 58737-2019 «Места отдыха на водных объектах» и настоящими Правилами;</w:t>
      </w:r>
    </w:p>
    <w:p w14:paraId="2CFDDEBD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представителями Управлением Федеральной службы по надзору в сфере защиты прав потребителя и благополучия человека по Челябинской области</w:t>
      </w:r>
      <w:r w:rsidR="00F633A7" w:rsidRPr="002E15B2">
        <w:rPr>
          <w:szCs w:val="28"/>
        </w:rPr>
        <w:t xml:space="preserve"> (</w:t>
      </w:r>
      <w:r w:rsidRPr="002E15B2">
        <w:rPr>
          <w:szCs w:val="28"/>
        </w:rPr>
        <w:t>территориальный отдел).</w:t>
      </w:r>
    </w:p>
    <w:p w14:paraId="2256D426" w14:textId="77777777" w:rsidR="00045706" w:rsidRPr="002E15B2" w:rsidRDefault="00F633A7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57. </w:t>
      </w:r>
      <w:r w:rsidR="00045706" w:rsidRPr="002E15B2">
        <w:rPr>
          <w:szCs w:val="28"/>
        </w:rPr>
        <w:t>Разрешение на эксплуатацию всех типов оздоровительно-рекреационных объектов дается перед началом сезона (в апреле-мае) сроком на 1 год соответствующим надзорным органом. Для осуществления контроля за эксплуатацией оформляется паспорт места отдыха на водных объектах. Паспортные сведения ежегодно переоформляются до выдачи разрешения на эксплуатацию. Частота отбора проб устанавливается в каждом конкретном случае местными органами санитарно-эпидемиологической службы, но не менее двух раз по всем показателям до начала купального сезона и не менее двух раз в месяц в период купального сезона.</w:t>
      </w:r>
    </w:p>
    <w:p w14:paraId="78158753" w14:textId="77777777" w:rsidR="00045706" w:rsidRPr="002E15B2" w:rsidRDefault="00F633A7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58</w:t>
      </w:r>
      <w:r w:rsidR="00045706" w:rsidRPr="002E15B2">
        <w:rPr>
          <w:szCs w:val="28"/>
        </w:rPr>
        <w:t>. Владелец пляжа в целях предупреждения несчастных случаев и оказания помощи людям, терпящим бедствие на воде, на весь период эксплуатации пляжа организует работу водно-спасательного поста (далее</w:t>
      </w:r>
      <w:r w:rsidR="00E6676F">
        <w:rPr>
          <w:szCs w:val="28"/>
        </w:rPr>
        <w:t xml:space="preserve"> именуется</w:t>
      </w:r>
      <w:r w:rsidR="00045706" w:rsidRPr="002E15B2">
        <w:rPr>
          <w:szCs w:val="28"/>
        </w:rPr>
        <w:t xml:space="preserve"> - пост) с дежурством спасателей или матросов-спасателей (далее</w:t>
      </w:r>
      <w:r w:rsidR="00E6676F">
        <w:rPr>
          <w:szCs w:val="28"/>
        </w:rPr>
        <w:t xml:space="preserve"> </w:t>
      </w:r>
      <w:r w:rsidR="00E6676F">
        <w:rPr>
          <w:szCs w:val="28"/>
        </w:rPr>
        <w:lastRenderedPageBreak/>
        <w:t>именуется</w:t>
      </w:r>
      <w:r w:rsidR="00045706" w:rsidRPr="002E15B2">
        <w:rPr>
          <w:szCs w:val="28"/>
        </w:rPr>
        <w:t xml:space="preserve"> - спасатели) в установленное время работы пляжа независимо от наличия запрета на купание. Спасатели должны иметь соответствующую квалификацию и допуск к спасательным работам в соответствии с законодательством.</w:t>
      </w:r>
    </w:p>
    <w:p w14:paraId="6CF56CF7" w14:textId="77777777" w:rsidR="00045706" w:rsidRPr="002E15B2" w:rsidRDefault="00045706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F633A7" w:rsidRPr="002E15B2">
        <w:rPr>
          <w:szCs w:val="28"/>
        </w:rPr>
        <w:t>9</w:t>
      </w:r>
      <w:r w:rsidRPr="002E15B2">
        <w:rPr>
          <w:szCs w:val="28"/>
        </w:rPr>
        <w:t>. 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 Выполнение функций спасательным постом должно осуществляться при наличии как минимум двух спасателей в смене, но не менее одного спасателя на 50 метров пляжной полосы.</w:t>
      </w:r>
    </w:p>
    <w:p w14:paraId="1E623CA3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Используемые на посту спасательные средства должны быть промышленного изготовления и быть сертифицированы.</w:t>
      </w:r>
    </w:p>
    <w:p w14:paraId="39BD0B43" w14:textId="77777777"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Контроль за работой спасательных постов возлагается на владельцев пляжа.</w:t>
      </w:r>
    </w:p>
    <w:p w14:paraId="2465DF36" w14:textId="77777777" w:rsidR="00F12C08" w:rsidRPr="002E15B2" w:rsidRDefault="005228E7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60</w:t>
      </w:r>
      <w:r w:rsidR="00F12C08" w:rsidRPr="002E15B2">
        <w:rPr>
          <w:szCs w:val="28"/>
        </w:rPr>
        <w:t>. Водопользователи на пляже, протяженность береговой линии которого составляет более 200 метров, должны обеспечить установку технических средств для экстренного вызова спасателей к месту происшествия.</w:t>
      </w:r>
    </w:p>
    <w:p w14:paraId="7330D43C" w14:textId="77777777"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61</w:t>
      </w:r>
      <w:r w:rsidR="00045706" w:rsidRPr="002E15B2">
        <w:rPr>
          <w:szCs w:val="28"/>
        </w:rPr>
        <w:t>. Владелец осуществляет мероприятия по предупреждению и ликвидации чрезвычайных ситуаций и происшествий на пляже и информирует экстренные оперативные службы о чрезвычайных ситуациях и происшествиях на пляже.</w:t>
      </w:r>
    </w:p>
    <w:p w14:paraId="334AF5C9" w14:textId="77777777"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62</w:t>
      </w:r>
      <w:r w:rsidR="00045706" w:rsidRPr="002E15B2">
        <w:rPr>
          <w:szCs w:val="28"/>
        </w:rPr>
        <w:t xml:space="preserve">. Ежегодно перед началом эксплуатации пляжа его владелец направляет в подразделение Центра ГИМС заявление-декларацию. Заявление-декларация представляется владельцем пляжа в соответствующее подразделение Центра ГИМС по месту его нахождения не менее чем за </w:t>
      </w:r>
      <w:r w:rsidR="00E6676F">
        <w:rPr>
          <w:szCs w:val="28"/>
        </w:rPr>
        <w:t xml:space="preserve">             </w:t>
      </w:r>
      <w:r w:rsidR="00045706" w:rsidRPr="002E15B2">
        <w:rPr>
          <w:szCs w:val="28"/>
        </w:rPr>
        <w:t>30 календарных дней до планируемой даты начала эксплуатации пляжа, указанной в заявлении-декларации.</w:t>
      </w:r>
    </w:p>
    <w:p w14:paraId="5DC400C0" w14:textId="77777777"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63</w:t>
      </w:r>
      <w:r w:rsidR="00045706" w:rsidRPr="002E15B2">
        <w:rPr>
          <w:szCs w:val="28"/>
        </w:rPr>
        <w:t>. Владелец пляжа осуществляет и иные, указанные в настоящих Правилах, требования по организации содержанию пляжа.</w:t>
      </w:r>
    </w:p>
    <w:p w14:paraId="435DB2B2" w14:textId="77777777" w:rsidR="00DC4C03" w:rsidRPr="002E15B2" w:rsidRDefault="00810CAE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5228E7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631CA2" w:rsidRPr="002E15B2">
        <w:rPr>
          <w:szCs w:val="28"/>
        </w:rPr>
        <w:t>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7C9D348C" w14:textId="77777777" w:rsidR="00DC4C03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65</w:t>
      </w:r>
      <w:r w:rsidR="00810CAE" w:rsidRPr="002E15B2">
        <w:rPr>
          <w:szCs w:val="28"/>
        </w:rPr>
        <w:t xml:space="preserve">. </w:t>
      </w:r>
      <w:r w:rsidR="00CB4096" w:rsidRPr="002E15B2">
        <w:rPr>
          <w:szCs w:val="28"/>
        </w:rPr>
        <w:t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14:paraId="35F5CF8D" w14:textId="77777777" w:rsidR="00DC4C03" w:rsidRPr="002E15B2" w:rsidRDefault="00810CAE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E64487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631CA2" w:rsidRPr="002E15B2">
        <w:rPr>
          <w:szCs w:val="28"/>
        </w:rPr>
        <w:t xml:space="preserve">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</w:t>
      </w:r>
      <w:r w:rsidR="00803CD4" w:rsidRPr="002E15B2">
        <w:rPr>
          <w:szCs w:val="28"/>
        </w:rPr>
        <w:t xml:space="preserve">иных </w:t>
      </w:r>
      <w:r w:rsidR="00631CA2" w:rsidRPr="002E15B2">
        <w:rPr>
          <w:szCs w:val="28"/>
        </w:rPr>
        <w:t>запрещенных действий</w:t>
      </w:r>
      <w:r w:rsidR="00803CD4" w:rsidRPr="002E15B2">
        <w:rPr>
          <w:szCs w:val="28"/>
        </w:rPr>
        <w:t>.</w:t>
      </w:r>
    </w:p>
    <w:p w14:paraId="32283542" w14:textId="77777777" w:rsidR="00DC4C03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67</w:t>
      </w:r>
      <w:r w:rsidR="00810CAE" w:rsidRPr="002E15B2">
        <w:rPr>
          <w:szCs w:val="28"/>
        </w:rPr>
        <w:t xml:space="preserve">. </w:t>
      </w:r>
      <w:r w:rsidR="00631CA2" w:rsidRPr="002E15B2">
        <w:rPr>
          <w:szCs w:val="28"/>
        </w:rPr>
        <w:t>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4B8FE112" w14:textId="77777777" w:rsidR="00D27446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68</w:t>
      </w:r>
      <w:r w:rsidR="00810CAE" w:rsidRPr="002E15B2">
        <w:rPr>
          <w:szCs w:val="28"/>
        </w:rPr>
        <w:t xml:space="preserve">. </w:t>
      </w:r>
      <w:r w:rsidR="00631CA2" w:rsidRPr="002E15B2">
        <w:rPr>
          <w:szCs w:val="28"/>
        </w:rPr>
        <w:t xml:space="preserve"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</w:t>
      </w:r>
      <w:r w:rsidR="00E6676F">
        <w:rPr>
          <w:szCs w:val="28"/>
        </w:rPr>
        <w:t xml:space="preserve">               </w:t>
      </w:r>
      <w:r w:rsidR="00631CA2" w:rsidRPr="002E15B2">
        <w:rPr>
          <w:szCs w:val="28"/>
        </w:rPr>
        <w:t>25 см.</w:t>
      </w:r>
    </w:p>
    <w:p w14:paraId="69BA3CF0" w14:textId="77777777" w:rsidR="00E82DD6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69</w:t>
      </w:r>
      <w:r w:rsidR="00810CAE" w:rsidRPr="002E15B2">
        <w:rPr>
          <w:szCs w:val="28"/>
        </w:rPr>
        <w:t xml:space="preserve">. </w:t>
      </w:r>
      <w:r w:rsidR="00E82DD6" w:rsidRPr="002E15B2">
        <w:rPr>
          <w:szCs w:val="28"/>
        </w:rPr>
        <w:t>Основной задачей обеспечения общественного порядка и</w:t>
      </w:r>
      <w:r w:rsidR="00E6676F">
        <w:rPr>
          <w:szCs w:val="28"/>
        </w:rPr>
        <w:t xml:space="preserve"> </w:t>
      </w:r>
      <w:r w:rsidR="00E82DD6" w:rsidRPr="002E15B2">
        <w:rPr>
          <w:szCs w:val="28"/>
        </w:rPr>
        <w:t>общественной безопасности при проведении мероприятий на водных объектах является предупреждение, выявление и пресечение правонарушений в местах проведения мероприятий. Обеспечение общественного порядка и общественной безопасности при проведении мероприятий осуществляется в соответствии с инструкцией и планом мероприятий.</w:t>
      </w:r>
    </w:p>
    <w:p w14:paraId="28C0B561" w14:textId="77777777" w:rsidR="00810CAE" w:rsidRPr="002E15B2" w:rsidRDefault="00E6448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70</w:t>
      </w:r>
      <w:r w:rsidR="00810CAE" w:rsidRPr="002E15B2">
        <w:rPr>
          <w:szCs w:val="28"/>
        </w:rPr>
        <w:t xml:space="preserve">.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</w:t>
      </w:r>
      <w:r w:rsidR="006359C8">
        <w:rPr>
          <w:szCs w:val="28"/>
        </w:rPr>
        <w:t xml:space="preserve">               </w:t>
      </w:r>
      <w:r w:rsidR="00810CAE" w:rsidRPr="002E15B2">
        <w:rPr>
          <w:szCs w:val="28"/>
        </w:rPr>
        <w:t>5 несовершеннолетних и более):</w:t>
      </w:r>
    </w:p>
    <w:p w14:paraId="03FB1D30" w14:textId="77777777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1) определяют лиц, ответственных за безопасность людей на водных объектах, общественный порядок и охрану окружающей среды;</w:t>
      </w:r>
    </w:p>
    <w:p w14:paraId="539B70D6" w14:textId="77777777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2) не позднее чем за 15 рабочих дней до начала проведения мероприятия:</w:t>
      </w:r>
    </w:p>
    <w:p w14:paraId="0D4496A4" w14:textId="68E39F26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письменно уведомляют администрацию Карталинского муниципального района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14:paraId="1B53BD57" w14:textId="26DDADD5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согласовывают с администрацией Карталинского муниципального района:</w:t>
      </w:r>
    </w:p>
    <w:p w14:paraId="76936913" w14:textId="77777777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- 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14:paraId="10330022" w14:textId="77777777"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- 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объекте.</w:t>
      </w:r>
    </w:p>
    <w:p w14:paraId="0F98C024" w14:textId="77777777" w:rsidR="00DC1E79" w:rsidRDefault="00DC1E79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720FE9DC" w14:textId="07D6A821" w:rsidR="006359C8" w:rsidRDefault="006359C8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50FCA825" w14:textId="07CB6917" w:rsidR="008552E5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218B3C13" w14:textId="758C5886" w:rsidR="008552E5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242D12A7" w14:textId="703161D0" w:rsidR="008552E5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31825DE7" w14:textId="71592BC6" w:rsidR="008552E5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04F1485D" w14:textId="3771CDF6" w:rsidR="008552E5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23F7165C" w14:textId="77777777" w:rsidR="008552E5" w:rsidRPr="002E15B2" w:rsidRDefault="008552E5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14:paraId="277F5449" w14:textId="77777777" w:rsidR="008552E5" w:rsidRDefault="0021425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lastRenderedPageBreak/>
        <w:t>VI</w:t>
      </w:r>
      <w:r w:rsidRPr="002E15B2">
        <w:rPr>
          <w:bCs/>
          <w:szCs w:val="28"/>
        </w:rPr>
        <w:t xml:space="preserve">. </w:t>
      </w:r>
      <w:r w:rsidR="00CD1271" w:rsidRPr="002E15B2">
        <w:rPr>
          <w:bCs/>
          <w:szCs w:val="28"/>
        </w:rPr>
        <w:t xml:space="preserve">Требования к определению зон купания </w:t>
      </w:r>
    </w:p>
    <w:p w14:paraId="2739F951" w14:textId="059A3457" w:rsidR="008552E5" w:rsidRDefault="00CD1271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и иных зон, необходимых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>для осуществления</w:t>
      </w:r>
    </w:p>
    <w:p w14:paraId="70A1F72E" w14:textId="5AD1370E" w:rsidR="00CD1271" w:rsidRPr="002E15B2" w:rsidRDefault="00CD1271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 xml:space="preserve"> рекреационной деятельности</w:t>
      </w:r>
    </w:p>
    <w:p w14:paraId="1094A516" w14:textId="77777777" w:rsidR="00810CAE" w:rsidRDefault="00810CAE" w:rsidP="00023131">
      <w:pPr>
        <w:tabs>
          <w:tab w:val="left" w:pos="1134"/>
        </w:tabs>
        <w:jc w:val="center"/>
        <w:rPr>
          <w:bCs/>
          <w:szCs w:val="28"/>
        </w:rPr>
      </w:pPr>
    </w:p>
    <w:p w14:paraId="318DFCC2" w14:textId="77777777" w:rsidR="006359C8" w:rsidRPr="002E15B2" w:rsidRDefault="006359C8" w:rsidP="00023131">
      <w:pPr>
        <w:tabs>
          <w:tab w:val="left" w:pos="1134"/>
        </w:tabs>
        <w:jc w:val="center"/>
        <w:rPr>
          <w:bCs/>
          <w:szCs w:val="28"/>
        </w:rPr>
      </w:pPr>
    </w:p>
    <w:p w14:paraId="2F26680F" w14:textId="77777777"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807C93" w:rsidRPr="002E15B2">
        <w:rPr>
          <w:szCs w:val="28"/>
        </w:rPr>
        <w:t xml:space="preserve">Зона купания на проточном водном объекте должна обеспечивать не менее </w:t>
      </w:r>
      <w:r w:rsidR="00D27446" w:rsidRPr="002E15B2">
        <w:rPr>
          <w:szCs w:val="28"/>
        </w:rPr>
        <w:t>8</w:t>
      </w:r>
      <w:r w:rsidR="00807C93" w:rsidRPr="002E15B2">
        <w:rPr>
          <w:szCs w:val="28"/>
        </w:rPr>
        <w:t xml:space="preserve"> квадратных метров на одного купающегося. На каждого человека должно приходиться не менее </w:t>
      </w:r>
      <w:r w:rsidR="00381F5A" w:rsidRPr="002E15B2">
        <w:rPr>
          <w:szCs w:val="28"/>
        </w:rPr>
        <w:t>4 кв. м</w:t>
      </w:r>
      <w:r w:rsidR="00807C93" w:rsidRPr="002E15B2">
        <w:rPr>
          <w:szCs w:val="28"/>
        </w:rPr>
        <w:t xml:space="preserve"> площади береговой части пляжа.</w:t>
      </w:r>
    </w:p>
    <w:p w14:paraId="6F72C929" w14:textId="77777777" w:rsidR="00F529F6" w:rsidRPr="002E15B2" w:rsidRDefault="00E6448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72</w:t>
      </w:r>
      <w:r w:rsidR="00810CAE" w:rsidRPr="002E15B2">
        <w:rPr>
          <w:szCs w:val="28"/>
        </w:rPr>
        <w:t xml:space="preserve">. </w:t>
      </w:r>
      <w:r w:rsidR="00807C93" w:rsidRPr="002E15B2">
        <w:rPr>
          <w:szCs w:val="28"/>
        </w:rPr>
        <w:t>В зоне купания не должно быть выхода на поверхность грунтовых вод, водоворотов, воронок и течения, превышающего 0,5 метра в секунду.</w:t>
      </w:r>
    </w:p>
    <w:p w14:paraId="219C0F33" w14:textId="77777777"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7E7796" w:rsidRPr="002E15B2">
        <w:rPr>
          <w:szCs w:val="28"/>
        </w:rPr>
        <w:t>З</w:t>
      </w:r>
      <w:r w:rsidR="00195ED9" w:rsidRPr="002E15B2">
        <w:rPr>
          <w:szCs w:val="28"/>
        </w:rPr>
        <w:t>она купания детей на пляжах должна иметь песчано-гравийное или галечное дно с уклоном не более 0,02 метра</w:t>
      </w:r>
      <w:r w:rsidR="007E7796" w:rsidRPr="002E15B2">
        <w:rPr>
          <w:szCs w:val="28"/>
        </w:rPr>
        <w:t>.</w:t>
      </w:r>
      <w:r w:rsidR="00E5063C" w:rsidRPr="002E15B2">
        <w:rPr>
          <w:szCs w:val="28"/>
        </w:rPr>
        <w:t xml:space="preserve"> Купание детей проводится под контролем взрослых.</w:t>
      </w:r>
    </w:p>
    <w:p w14:paraId="7AFFE12E" w14:textId="77777777"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4F2E7E" w:rsidRPr="002E15B2">
        <w:rPr>
          <w:szCs w:val="28"/>
        </w:rPr>
        <w:t>В местах с глубинами до 2 метров разрешается купаться хорошо умеющим плавать детям в возрасте 12 лет и более.</w:t>
      </w:r>
      <w:r w:rsidR="006359C8">
        <w:rPr>
          <w:szCs w:val="28"/>
        </w:rPr>
        <w:t xml:space="preserve"> </w:t>
      </w:r>
      <w:r w:rsidR="005E0872" w:rsidRPr="002E15B2">
        <w:rPr>
          <w:szCs w:val="28"/>
        </w:rPr>
        <w:t xml:space="preserve">Купание детей и лиц, не умеющих плавать, допускается на специально отведенном участке зоны купания, глубиной не более 1,2 метра. Эти участки обозначаются линией поплавков или ограждаются </w:t>
      </w:r>
      <w:proofErr w:type="spellStart"/>
      <w:r w:rsidR="005E0872" w:rsidRPr="002E15B2">
        <w:rPr>
          <w:szCs w:val="28"/>
        </w:rPr>
        <w:t>штакетным</w:t>
      </w:r>
      <w:proofErr w:type="spellEnd"/>
      <w:r w:rsidR="005E0872" w:rsidRPr="002E15B2">
        <w:rPr>
          <w:szCs w:val="28"/>
        </w:rPr>
        <w:t xml:space="preserve"> забором.</w:t>
      </w:r>
    </w:p>
    <w:p w14:paraId="456E90C1" w14:textId="77777777"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381F5A" w:rsidRPr="002E15B2">
        <w:rPr>
          <w:szCs w:val="28"/>
        </w:rPr>
        <w:t>Владелец пляжа должен обеспечить обозначение границы акватории, отведенной для купания.</w:t>
      </w:r>
      <w:r w:rsidR="006359C8">
        <w:rPr>
          <w:szCs w:val="28"/>
        </w:rPr>
        <w:t xml:space="preserve"> </w:t>
      </w:r>
      <w:r w:rsidR="00807C93" w:rsidRPr="002E15B2">
        <w:rPr>
          <w:szCs w:val="28"/>
        </w:rPr>
        <w:t>Границы</w:t>
      </w:r>
      <w:r w:rsidR="006359C8">
        <w:rPr>
          <w:szCs w:val="28"/>
        </w:rPr>
        <w:t xml:space="preserve"> </w:t>
      </w:r>
      <w:r w:rsidR="00807C93" w:rsidRPr="002E15B2">
        <w:rPr>
          <w:szCs w:val="28"/>
        </w:rPr>
        <w:t>зоны купания обозначаются буйками</w:t>
      </w:r>
      <w:r w:rsidR="008E10BD" w:rsidRPr="002E15B2">
        <w:rPr>
          <w:szCs w:val="28"/>
        </w:rPr>
        <w:t xml:space="preserve"> оранжевого цвета</w:t>
      </w:r>
      <w:r w:rsidR="00807C93" w:rsidRPr="002E15B2">
        <w:rPr>
          <w:szCs w:val="28"/>
        </w:rPr>
        <w:t xml:space="preserve">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</w:t>
      </w:r>
      <w:r w:rsidR="006359C8">
        <w:rPr>
          <w:szCs w:val="28"/>
        </w:rPr>
        <w:t xml:space="preserve">                   </w:t>
      </w:r>
      <w:r w:rsidR="00807C93" w:rsidRPr="002E15B2">
        <w:rPr>
          <w:szCs w:val="28"/>
        </w:rPr>
        <w:t>25 метров от мест с глубиной 1,3 метра. Границы зоны купания не должны выходить в зоны судового хода.</w:t>
      </w:r>
    </w:p>
    <w:p w14:paraId="3DB41D72" w14:textId="77777777"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76</w:t>
      </w:r>
      <w:r w:rsidR="00810CAE" w:rsidRPr="002E15B2">
        <w:rPr>
          <w:szCs w:val="28"/>
        </w:rPr>
        <w:t xml:space="preserve">. </w:t>
      </w:r>
      <w:r w:rsidR="004F2E7E" w:rsidRPr="002E15B2">
        <w:rPr>
          <w:szCs w:val="28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14:paraId="41DA7661" w14:textId="77777777"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77</w:t>
      </w:r>
      <w:r w:rsidR="00810CAE" w:rsidRPr="002E15B2">
        <w:rPr>
          <w:szCs w:val="28"/>
        </w:rPr>
        <w:t xml:space="preserve">. </w:t>
      </w:r>
      <w:r w:rsidR="002D0036" w:rsidRPr="002E15B2">
        <w:rPr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74FC4A84" w14:textId="55C36D34"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78</w:t>
      </w:r>
      <w:r w:rsidR="00810CAE" w:rsidRPr="002E15B2">
        <w:rPr>
          <w:szCs w:val="28"/>
        </w:rPr>
        <w:t xml:space="preserve">. </w:t>
      </w:r>
      <w:r w:rsidR="002D0036" w:rsidRPr="002E15B2">
        <w:rPr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7A7C32">
        <w:rPr>
          <w:szCs w:val="28"/>
        </w:rPr>
        <w:t xml:space="preserve">етров </w:t>
      </w:r>
      <w:r w:rsidR="002D0036" w:rsidRPr="002E15B2">
        <w:rPr>
          <w:szCs w:val="28"/>
        </w:rPr>
        <w:t>при ширине полосы от берега не менее 15 м</w:t>
      </w:r>
      <w:r w:rsidR="007A7C32">
        <w:rPr>
          <w:szCs w:val="28"/>
        </w:rPr>
        <w:t>етров</w:t>
      </w:r>
      <w:r w:rsidR="002D0036" w:rsidRPr="002E15B2">
        <w:rPr>
          <w:szCs w:val="28"/>
        </w:rPr>
        <w:t>.</w:t>
      </w:r>
    </w:p>
    <w:p w14:paraId="0DC39DA5" w14:textId="77777777" w:rsidR="004600C8" w:rsidRPr="002E15B2" w:rsidRDefault="000C2223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79</w:t>
      </w:r>
      <w:r w:rsidR="00810CAE" w:rsidRPr="002E15B2">
        <w:rPr>
          <w:szCs w:val="28"/>
        </w:rPr>
        <w:t xml:space="preserve">. </w:t>
      </w:r>
      <w:r w:rsidR="005E0872" w:rsidRPr="002E15B2">
        <w:rPr>
          <w:szCs w:val="28"/>
        </w:rPr>
        <w:t>При размещении в местах отдыха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гидроциклов это расстояние должно составлять не менее 30 метров.</w:t>
      </w:r>
    </w:p>
    <w:p w14:paraId="248387CD" w14:textId="77777777" w:rsidR="004600C8" w:rsidRPr="002E15B2" w:rsidRDefault="00810CAE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0C2223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5E0872" w:rsidRPr="002E15B2">
        <w:rPr>
          <w:szCs w:val="28"/>
        </w:rPr>
        <w:t>В зону купания не должны допускаться суда, гидроциклы и другие технические средства, за исключением средств спасательной службы.</w:t>
      </w:r>
    </w:p>
    <w:p w14:paraId="64FD9A8A" w14:textId="454141B3" w:rsidR="00973D7E" w:rsidRPr="002E15B2" w:rsidRDefault="00810CAE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0C2223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973D7E" w:rsidRPr="002E15B2">
        <w:rPr>
          <w:szCs w:val="28"/>
        </w:rPr>
        <w:t>Купание должно ограничиваться владельцем пляжа с применением</w:t>
      </w:r>
      <w:r w:rsidR="007A7C32">
        <w:rPr>
          <w:szCs w:val="28"/>
        </w:rPr>
        <w:t xml:space="preserve"> </w:t>
      </w:r>
      <w:r w:rsidR="00973D7E" w:rsidRPr="002E15B2">
        <w:rPr>
          <w:szCs w:val="28"/>
        </w:rPr>
        <w:t>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14:paraId="701E7C84" w14:textId="77777777" w:rsidR="004600C8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1)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воздействии ветра силой 5,5 - 7,9 метра в секунду и волн высотой 1,2 -1,5 метра;</w:t>
      </w:r>
    </w:p>
    <w:p w14:paraId="5C9BD2BB" w14:textId="77777777" w:rsidR="00973D7E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возникновении периодичес</w:t>
      </w:r>
      <w:r w:rsidR="006359C8">
        <w:rPr>
          <w:szCs w:val="28"/>
        </w:rPr>
        <w:t>ких кратковременных (не более                        5</w:t>
      </w:r>
      <w:r w:rsidR="00973D7E" w:rsidRPr="002E15B2">
        <w:rPr>
          <w:szCs w:val="28"/>
        </w:rPr>
        <w:t>-</w:t>
      </w:r>
      <w:r w:rsidR="006359C8">
        <w:rPr>
          <w:szCs w:val="28"/>
        </w:rPr>
        <w:t>7 минут) течений скоростью 0,5</w:t>
      </w:r>
      <w:r w:rsidR="00973D7E" w:rsidRPr="002E15B2">
        <w:rPr>
          <w:szCs w:val="28"/>
        </w:rPr>
        <w:t>-0,7 метра в секунду.</w:t>
      </w:r>
    </w:p>
    <w:p w14:paraId="60F036A9" w14:textId="77777777" w:rsidR="00973D7E" w:rsidRPr="002E15B2" w:rsidRDefault="000C2223" w:rsidP="006359C8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82</w:t>
      </w:r>
      <w:r w:rsidR="00133E88" w:rsidRPr="002E15B2">
        <w:rPr>
          <w:szCs w:val="28"/>
        </w:rPr>
        <w:t>.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Купание должно запрещаться владельцем пляжа с применением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сигнального флага красного цвета, информирующего об опасности нахождения людей в воде, в следующих случаях:</w:t>
      </w:r>
    </w:p>
    <w:p w14:paraId="7A6DCC5B" w14:textId="77777777" w:rsidR="004600C8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получении штормового предупреждения;</w:t>
      </w:r>
    </w:p>
    <w:p w14:paraId="6145AC87" w14:textId="77777777" w:rsidR="00973D7E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воздействии ветра силой более 7,9 метра в с</w:t>
      </w:r>
      <w:r w:rsidR="000F77C4" w:rsidRPr="002E15B2">
        <w:rPr>
          <w:szCs w:val="28"/>
        </w:rPr>
        <w:t xml:space="preserve">екунду и волн высотой более 1,5 </w:t>
      </w:r>
      <w:r w:rsidR="00973D7E" w:rsidRPr="002E15B2">
        <w:rPr>
          <w:szCs w:val="28"/>
        </w:rPr>
        <w:t>метра;</w:t>
      </w:r>
    </w:p>
    <w:p w14:paraId="48F89F6B" w14:textId="77777777"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наличии течений скоростью более 0,5 метра в секунду;</w:t>
      </w:r>
    </w:p>
    <w:p w14:paraId="0508A6B0" w14:textId="77777777"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повышении уровня воды со скоростью более 0,2 метра в сутки;</w:t>
      </w:r>
    </w:p>
    <w:p w14:paraId="37EF671C" w14:textId="77777777"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5)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загрязнении водного объекта нефтепродуктами, сточными водами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14:paraId="76536759" w14:textId="58C8806C" w:rsidR="008107F3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получении санитарно-эпидемиологического заключения</w:t>
      </w:r>
      <w:r w:rsidR="00C06689">
        <w:rPr>
          <w:szCs w:val="28"/>
        </w:rPr>
        <w:t xml:space="preserve"> </w:t>
      </w:r>
      <w:r w:rsidR="00973D7E" w:rsidRPr="002E15B2">
        <w:rPr>
          <w:szCs w:val="28"/>
        </w:rPr>
        <w:t>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14:paraId="78B0BACA" w14:textId="77777777" w:rsidR="00973D7E" w:rsidRPr="002E15B2" w:rsidRDefault="00133E88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973D7E" w:rsidRPr="002E15B2">
        <w:rPr>
          <w:szCs w:val="28"/>
        </w:rPr>
        <w:t>Оборудованные на пляжах места для прыжков в воду должны находиться в естественных участках акватории с углубленными берегами. При отсутствии таких участков устанавливаются деревянные мостики, трапы, плоты и вышки до мест с глубинами, обеспечивающими безопасность при нырянии и при выполнении прыжков.</w:t>
      </w:r>
    </w:p>
    <w:p w14:paraId="2EFAC228" w14:textId="77777777" w:rsidR="00A34467" w:rsidRDefault="00A34467" w:rsidP="00023131">
      <w:pPr>
        <w:rPr>
          <w:szCs w:val="28"/>
        </w:rPr>
      </w:pPr>
    </w:p>
    <w:p w14:paraId="64F74C39" w14:textId="77777777" w:rsidR="006359C8" w:rsidRPr="002E15B2" w:rsidRDefault="006359C8" w:rsidP="00023131">
      <w:pPr>
        <w:rPr>
          <w:szCs w:val="28"/>
        </w:rPr>
      </w:pPr>
    </w:p>
    <w:p w14:paraId="7E3422C9" w14:textId="77777777" w:rsidR="0076125B" w:rsidRPr="002E15B2" w:rsidRDefault="00685F7B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VII</w:t>
      </w:r>
      <w:r w:rsidRPr="002E15B2">
        <w:rPr>
          <w:bCs/>
          <w:szCs w:val="28"/>
        </w:rPr>
        <w:t xml:space="preserve">. </w:t>
      </w:r>
      <w:r w:rsidR="0076125B" w:rsidRPr="002E15B2">
        <w:rPr>
          <w:bCs/>
          <w:szCs w:val="28"/>
        </w:rPr>
        <w:t>Требования к охране водных объектов</w:t>
      </w:r>
    </w:p>
    <w:p w14:paraId="3127716E" w14:textId="77777777" w:rsidR="008A420C" w:rsidRDefault="008A420C" w:rsidP="00023131">
      <w:pPr>
        <w:rPr>
          <w:szCs w:val="28"/>
        </w:rPr>
      </w:pPr>
    </w:p>
    <w:p w14:paraId="51375EE7" w14:textId="77777777" w:rsidR="006359C8" w:rsidRPr="002E15B2" w:rsidRDefault="006359C8" w:rsidP="00023131">
      <w:pPr>
        <w:rPr>
          <w:szCs w:val="28"/>
        </w:rPr>
      </w:pPr>
    </w:p>
    <w:p w14:paraId="5440AADE" w14:textId="109BA580" w:rsidR="00EC2C0C" w:rsidRPr="002E15B2" w:rsidRDefault="00744D95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>84</w:t>
      </w:r>
      <w:r w:rsidR="00133E88" w:rsidRPr="002E15B2">
        <w:rPr>
          <w:szCs w:val="28"/>
        </w:rPr>
        <w:t xml:space="preserve">. </w:t>
      </w:r>
      <w:r w:rsidR="008A420C" w:rsidRPr="002E15B2">
        <w:rPr>
          <w:szCs w:val="28"/>
        </w:rPr>
        <w:t xml:space="preserve">Охрана водных объектов от загрязнения и засорения определена статьей 56 Водного </w:t>
      </w:r>
      <w:r w:rsidR="006E4BBD">
        <w:rPr>
          <w:szCs w:val="28"/>
        </w:rPr>
        <w:t>к</w:t>
      </w:r>
      <w:r w:rsidR="008A420C" w:rsidRPr="002E15B2">
        <w:rPr>
          <w:szCs w:val="28"/>
        </w:rPr>
        <w:t>одекса Р</w:t>
      </w:r>
      <w:r w:rsidR="006E4BBD">
        <w:rPr>
          <w:szCs w:val="28"/>
        </w:rPr>
        <w:t>оссийской Федерации</w:t>
      </w:r>
      <w:r w:rsidR="00492FAD" w:rsidRPr="002E15B2">
        <w:rPr>
          <w:szCs w:val="28"/>
        </w:rPr>
        <w:t>.</w:t>
      </w:r>
    </w:p>
    <w:p w14:paraId="4FE7F684" w14:textId="77777777" w:rsidR="00492FAD" w:rsidRPr="002E15B2" w:rsidRDefault="00133E88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492FAD" w:rsidRPr="002E15B2">
        <w:rPr>
          <w:szCs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10E90710" w14:textId="77777777" w:rsidR="00492FAD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492FAD" w:rsidRPr="002E15B2">
        <w:rPr>
          <w:szCs w:val="28"/>
        </w:rPr>
        <w:t>владение, пользование, распоряжение такими водными объектами;</w:t>
      </w:r>
    </w:p>
    <w:p w14:paraId="56C0B3DF" w14:textId="77777777" w:rsidR="00492FAD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492FAD" w:rsidRPr="002E15B2">
        <w:rPr>
          <w:szCs w:val="28"/>
        </w:rPr>
        <w:t>осуществление мер по предотвращению негативного воздействия вод и ликвидации его последствий;</w:t>
      </w:r>
    </w:p>
    <w:p w14:paraId="39C161A8" w14:textId="77777777" w:rsidR="00EC2C0C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492FAD" w:rsidRPr="002E15B2">
        <w:rPr>
          <w:szCs w:val="28"/>
        </w:rPr>
        <w:t>осуществление мер по охране таких водных объектов.</w:t>
      </w:r>
    </w:p>
    <w:p w14:paraId="4ACC363C" w14:textId="77777777" w:rsidR="00EC2C0C" w:rsidRPr="002E15B2" w:rsidRDefault="00133E88" w:rsidP="006359C8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9705BC" w:rsidRPr="002E15B2">
        <w:rPr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14:paraId="17496B39" w14:textId="77777777" w:rsidR="00EC2C0C" w:rsidRPr="002E15B2" w:rsidRDefault="00744D95" w:rsidP="006359C8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87</w:t>
      </w:r>
      <w:r w:rsidR="00133E88" w:rsidRPr="002E15B2">
        <w:rPr>
          <w:szCs w:val="28"/>
        </w:rPr>
        <w:t xml:space="preserve">. </w:t>
      </w:r>
      <w:r w:rsidR="009705BC" w:rsidRPr="002E15B2">
        <w:rPr>
          <w:szCs w:val="28"/>
        </w:rPr>
        <w:t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76A331DC" w14:textId="41409AD3" w:rsidR="00EC2C0C" w:rsidRPr="002E15B2" w:rsidRDefault="00744D9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88</w:t>
      </w:r>
      <w:r w:rsidR="00133E88" w:rsidRPr="002E15B2">
        <w:rPr>
          <w:szCs w:val="28"/>
        </w:rPr>
        <w:t xml:space="preserve">. </w:t>
      </w:r>
      <w:r w:rsidR="009705BC" w:rsidRPr="002E15B2">
        <w:rPr>
          <w:szCs w:val="28"/>
        </w:rPr>
        <w:t xml:space="preserve">Водопользователь, осуществляющий пользование водным объектом или его участком в рекреационных целях, также обязан осуществлять мероприятия по охране водного объекта, предотвращению его от загрязнения, засорения и истощения, и принимать меры по ликвидации последствий указанных явлений в соответствии с Водным кодексом, Правилами охраны поверхностных водных объектов, утвержденными </w:t>
      </w:r>
      <w:r w:rsidR="006E4BBD">
        <w:rPr>
          <w:szCs w:val="28"/>
        </w:rPr>
        <w:t>П</w:t>
      </w:r>
      <w:r w:rsidR="009705BC" w:rsidRPr="002E15B2">
        <w:rPr>
          <w:szCs w:val="28"/>
        </w:rPr>
        <w:t xml:space="preserve">остановлением Правительством Российской Федерации от 10.09.2020 </w:t>
      </w:r>
      <w:r w:rsidR="006359C8">
        <w:rPr>
          <w:szCs w:val="28"/>
        </w:rPr>
        <w:t xml:space="preserve">                </w:t>
      </w:r>
      <w:r w:rsidR="009705BC" w:rsidRPr="002E15B2">
        <w:rPr>
          <w:szCs w:val="28"/>
        </w:rPr>
        <w:t>№ 1391 и другими федеральными законами.</w:t>
      </w:r>
    </w:p>
    <w:p w14:paraId="6DBCC20D" w14:textId="77777777" w:rsidR="00EC2C0C" w:rsidRPr="002E15B2" w:rsidRDefault="00744D9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89</w:t>
      </w:r>
      <w:r w:rsidR="00133E88" w:rsidRPr="002E15B2">
        <w:rPr>
          <w:szCs w:val="28"/>
        </w:rPr>
        <w:t xml:space="preserve">. </w:t>
      </w:r>
      <w:r w:rsidR="002A0F7D" w:rsidRPr="002E15B2">
        <w:rPr>
          <w:szCs w:val="28"/>
        </w:rPr>
        <w:t>При использовании водных объектов физические лица, юридические лица обязаны соблюдать установленный режим использования водного объекта общего пользования.</w:t>
      </w:r>
      <w:r w:rsidR="009705BC" w:rsidRPr="002E15B2">
        <w:rPr>
          <w:szCs w:val="28"/>
        </w:rPr>
        <w:t xml:space="preserve"> Использование водных объектов для рекреационных целей не должно оказывать негативное воздействие на окружающую среду.</w:t>
      </w:r>
    </w:p>
    <w:p w14:paraId="7D6D53BF" w14:textId="77777777" w:rsidR="00EC2C0C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9705BC" w:rsidRPr="002E15B2">
        <w:rPr>
          <w:szCs w:val="28"/>
        </w:rPr>
        <w:t xml:space="preserve">В местах, отведенных для купания, и выше их по течению до </w:t>
      </w:r>
      <w:r w:rsidR="006359C8">
        <w:rPr>
          <w:szCs w:val="28"/>
        </w:rPr>
        <w:t xml:space="preserve">                     </w:t>
      </w:r>
      <w:r w:rsidR="009705BC" w:rsidRPr="002E15B2">
        <w:rPr>
          <w:szCs w:val="28"/>
        </w:rPr>
        <w:t>500 метров не допускаются стирка белья, прогон и купание животных, мойка автомашин.</w:t>
      </w:r>
    </w:p>
    <w:p w14:paraId="6632BD4C" w14:textId="77777777" w:rsidR="007E779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7E7796" w:rsidRPr="002E15B2">
        <w:rPr>
          <w:szCs w:val="28"/>
        </w:rPr>
        <w:t>На водных объектах, в местах массового отдыха на водных объектах и традиционных местах купания запрещается:</w:t>
      </w:r>
    </w:p>
    <w:p w14:paraId="4394F0A4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7E7796" w:rsidRPr="002E15B2">
        <w:rPr>
          <w:szCs w:val="28"/>
        </w:rPr>
        <w:t>купаться в местах, где выставлены запрещающие знаки и аншлаги с предупреждающими и запрещающими надписями;</w:t>
      </w:r>
    </w:p>
    <w:p w14:paraId="43E089DC" w14:textId="77777777" w:rsidR="00D36911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D36911" w:rsidRPr="002E15B2">
        <w:rPr>
          <w:szCs w:val="28"/>
        </w:rPr>
        <w:t>купаться в необорудованных, незнакомых местах;</w:t>
      </w:r>
    </w:p>
    <w:p w14:paraId="1815A54D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7E7796" w:rsidRPr="002E15B2">
        <w:rPr>
          <w:szCs w:val="28"/>
        </w:rPr>
        <w:t>заплывать за пределы ограничительных знаков, обозначающих границы участка акватории водного объекта, отведенного для купания;</w:t>
      </w:r>
    </w:p>
    <w:p w14:paraId="11732F6D" w14:textId="77777777" w:rsidR="00D36911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4) </w:t>
      </w:r>
      <w:r w:rsidR="00D36911" w:rsidRPr="002E15B2">
        <w:rPr>
          <w:szCs w:val="28"/>
        </w:rPr>
        <w:t>срывать или притапливать буйки, менять местоположение ограждений, обозначающих границы зоны купания,</w:t>
      </w:r>
    </w:p>
    <w:p w14:paraId="0AEF21C6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5) </w:t>
      </w:r>
      <w:r w:rsidR="007E7796" w:rsidRPr="002E15B2">
        <w:rPr>
          <w:szCs w:val="28"/>
        </w:rPr>
        <w:t>подплывать к моторным, весельным лодкам и другим плавсредствам, прыгать в воду с неприспособленных для этих целей сооружений;</w:t>
      </w:r>
    </w:p>
    <w:p w14:paraId="12EF4CC0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6) </w:t>
      </w:r>
      <w:r w:rsidR="007E7796" w:rsidRPr="002E15B2">
        <w:rPr>
          <w:szCs w:val="28"/>
        </w:rPr>
        <w:t>загрязнять и засорять водные объекты и берега;</w:t>
      </w:r>
    </w:p>
    <w:p w14:paraId="01600E7D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7) </w:t>
      </w:r>
      <w:r w:rsidR="007E7796" w:rsidRPr="002E15B2">
        <w:rPr>
          <w:szCs w:val="28"/>
        </w:rPr>
        <w:t>выгул собак и других животных;</w:t>
      </w:r>
    </w:p>
    <w:p w14:paraId="5D186F61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8) </w:t>
      </w:r>
      <w:r w:rsidR="007E7796" w:rsidRPr="002E15B2">
        <w:rPr>
          <w:szCs w:val="28"/>
        </w:rPr>
        <w:t>производить действия, связанные с нырянием и захватом купающихся, подавать крики ложной тревоги;</w:t>
      </w:r>
    </w:p>
    <w:p w14:paraId="0D75CF42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9) </w:t>
      </w:r>
      <w:r w:rsidR="007E7796" w:rsidRPr="002E15B2">
        <w:rPr>
          <w:szCs w:val="28"/>
        </w:rPr>
        <w:t>плавать на досках, бревнах, лежаках, автомобильных камерах и других предметах, представляющих опасность для купающихся;</w:t>
      </w:r>
    </w:p>
    <w:p w14:paraId="7B9CCEF2" w14:textId="77777777"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10) </w:t>
      </w:r>
      <w:r w:rsidR="007E7796" w:rsidRPr="002E15B2">
        <w:rPr>
          <w:szCs w:val="28"/>
        </w:rPr>
        <w:t>прыгать в воду с мостов, пристаней</w:t>
      </w:r>
      <w:r w:rsidR="00492FAD" w:rsidRPr="002E15B2">
        <w:rPr>
          <w:szCs w:val="28"/>
        </w:rPr>
        <w:t>;</w:t>
      </w:r>
    </w:p>
    <w:p w14:paraId="49BC0E0D" w14:textId="77777777"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11) </w:t>
      </w:r>
      <w:r w:rsidR="009705BC" w:rsidRPr="002E15B2">
        <w:rPr>
          <w:szCs w:val="28"/>
        </w:rPr>
        <w:t>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4E73F78B" w14:textId="77777777"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 xml:space="preserve">12) </w:t>
      </w:r>
      <w:r w:rsidR="009705BC" w:rsidRPr="002E15B2">
        <w:rPr>
          <w:szCs w:val="28"/>
        </w:rPr>
        <w:t>разлив нефтепродуктов, горюче-смазочных материалов в водный объект и в его водоохранной зоне;</w:t>
      </w:r>
    </w:p>
    <w:p w14:paraId="51EC5BC6" w14:textId="77777777"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13) </w:t>
      </w:r>
      <w:r w:rsidR="009705BC" w:rsidRPr="002E15B2">
        <w:rPr>
          <w:szCs w:val="28"/>
        </w:rPr>
        <w:t>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14:paraId="73899152" w14:textId="66807727" w:rsidR="00133E88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2A0F7D" w:rsidRPr="002E15B2">
        <w:rPr>
          <w:szCs w:val="28"/>
        </w:rPr>
        <w:t>В местах массового отдыха у воды категорически запрещается</w:t>
      </w:r>
      <w:r w:rsidR="006E4BBD">
        <w:rPr>
          <w:szCs w:val="28"/>
        </w:rPr>
        <w:t xml:space="preserve"> </w:t>
      </w:r>
      <w:r w:rsidR="00492FAD" w:rsidRPr="002E15B2">
        <w:rPr>
          <w:szCs w:val="28"/>
        </w:rPr>
        <w:t>п</w:t>
      </w:r>
      <w:r w:rsidR="002A0F7D" w:rsidRPr="002E15B2">
        <w:rPr>
          <w:szCs w:val="28"/>
        </w:rPr>
        <w:t xml:space="preserve">родажа </w:t>
      </w:r>
      <w:r w:rsidR="00492FAD" w:rsidRPr="002E15B2">
        <w:rPr>
          <w:szCs w:val="28"/>
        </w:rPr>
        <w:t xml:space="preserve">и распитие </w:t>
      </w:r>
      <w:r w:rsidR="002A0F7D" w:rsidRPr="002E15B2">
        <w:rPr>
          <w:szCs w:val="28"/>
        </w:rPr>
        <w:t>спиртных напитков</w:t>
      </w:r>
      <w:r w:rsidR="00492FAD" w:rsidRPr="002E15B2">
        <w:rPr>
          <w:szCs w:val="28"/>
        </w:rPr>
        <w:t>,</w:t>
      </w:r>
      <w:r w:rsidR="002A0F7D" w:rsidRPr="002E15B2">
        <w:rPr>
          <w:szCs w:val="28"/>
        </w:rPr>
        <w:t xml:space="preserve"> купаться в состоянии алкогольного </w:t>
      </w:r>
      <w:r w:rsidR="00492FAD" w:rsidRPr="002E15B2">
        <w:rPr>
          <w:szCs w:val="28"/>
        </w:rPr>
        <w:t>о</w:t>
      </w:r>
      <w:r w:rsidR="002A0F7D" w:rsidRPr="002E15B2">
        <w:rPr>
          <w:szCs w:val="28"/>
        </w:rPr>
        <w:t>пьянения</w:t>
      </w:r>
      <w:r w:rsidR="00492FAD" w:rsidRPr="002E15B2">
        <w:rPr>
          <w:szCs w:val="28"/>
        </w:rPr>
        <w:t>.</w:t>
      </w:r>
    </w:p>
    <w:p w14:paraId="7F98E12F" w14:textId="77777777" w:rsidR="00DA3489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DA3489" w:rsidRPr="002E15B2">
        <w:rPr>
          <w:szCs w:val="28"/>
        </w:rPr>
        <w:t>В местах, предназначенных для купания, запрещается:</w:t>
      </w:r>
    </w:p>
    <w:p w14:paraId="2703C595" w14:textId="77777777"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DA3489" w:rsidRPr="002E15B2">
        <w:rPr>
          <w:szCs w:val="28"/>
        </w:rPr>
        <w:t xml:space="preserve">стирать белье и купать животных, </w:t>
      </w:r>
    </w:p>
    <w:p w14:paraId="56BFA232" w14:textId="77777777"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492FAD" w:rsidRPr="002E15B2">
        <w:rPr>
          <w:szCs w:val="28"/>
        </w:rPr>
        <w:t>в</w:t>
      </w:r>
      <w:r w:rsidR="00DA3489" w:rsidRPr="002E15B2">
        <w:rPr>
          <w:szCs w:val="28"/>
        </w:rPr>
        <w:t>ыпас сельскохозяйственных животных и организация для них летних лагерей, ванн в границах прибрежных защитных полос;</w:t>
      </w:r>
    </w:p>
    <w:p w14:paraId="10BE336E" w14:textId="77777777"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492FAD" w:rsidRPr="002E15B2">
        <w:rPr>
          <w:szCs w:val="28"/>
        </w:rPr>
        <w:t>м</w:t>
      </w:r>
      <w:r w:rsidR="00DA3489" w:rsidRPr="002E15B2">
        <w:rPr>
          <w:szCs w:val="28"/>
        </w:rPr>
        <w:t>ойка автотранспортных средств и другой техники в водных объектах общего пользования и в прибрежной полосе.</w:t>
      </w:r>
    </w:p>
    <w:p w14:paraId="6BC7BF93" w14:textId="77777777" w:rsidR="002A0F7D" w:rsidRPr="002E15B2" w:rsidRDefault="002A0F7D" w:rsidP="00023131">
      <w:pPr>
        <w:jc w:val="both"/>
        <w:rPr>
          <w:szCs w:val="28"/>
          <w:highlight w:val="darkCyan"/>
        </w:rPr>
      </w:pPr>
    </w:p>
    <w:p w14:paraId="690D6894" w14:textId="77777777" w:rsidR="000F77C4" w:rsidRPr="002E15B2" w:rsidRDefault="000F77C4" w:rsidP="00023131">
      <w:pPr>
        <w:jc w:val="both"/>
        <w:rPr>
          <w:szCs w:val="28"/>
          <w:highlight w:val="darkCyan"/>
        </w:rPr>
      </w:pPr>
    </w:p>
    <w:p w14:paraId="0547E0D1" w14:textId="31886F98" w:rsidR="008552E5" w:rsidRDefault="00685F7B" w:rsidP="00023131">
      <w:pPr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VIII</w:t>
      </w:r>
      <w:r w:rsidRPr="002E15B2">
        <w:rPr>
          <w:bCs/>
          <w:szCs w:val="28"/>
        </w:rPr>
        <w:t xml:space="preserve">. </w:t>
      </w:r>
      <w:r w:rsidR="0076125B" w:rsidRPr="002E15B2">
        <w:rPr>
          <w:bCs/>
          <w:szCs w:val="28"/>
        </w:rPr>
        <w:t xml:space="preserve">Иные требования, необходимые для </w:t>
      </w:r>
    </w:p>
    <w:p w14:paraId="2D0A76E0" w14:textId="057F4A31" w:rsidR="008552E5" w:rsidRDefault="0076125B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>использования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>и охраны</w:t>
      </w:r>
      <w:r w:rsidR="008552E5">
        <w:rPr>
          <w:bCs/>
          <w:szCs w:val="28"/>
        </w:rPr>
        <w:t xml:space="preserve"> </w:t>
      </w:r>
      <w:r w:rsidRPr="002E15B2">
        <w:rPr>
          <w:bCs/>
          <w:szCs w:val="28"/>
        </w:rPr>
        <w:t xml:space="preserve">водных объектов </w:t>
      </w:r>
    </w:p>
    <w:p w14:paraId="28498487" w14:textId="5A2DE080" w:rsidR="0076125B" w:rsidRPr="002E15B2" w:rsidRDefault="0076125B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>или их частей для рекреационных целей</w:t>
      </w:r>
    </w:p>
    <w:p w14:paraId="276DF328" w14:textId="77777777" w:rsidR="00445B1C" w:rsidRDefault="006359C8" w:rsidP="006359C8">
      <w:pPr>
        <w:tabs>
          <w:tab w:val="left" w:pos="5280"/>
        </w:tabs>
        <w:rPr>
          <w:szCs w:val="28"/>
        </w:rPr>
      </w:pPr>
      <w:r>
        <w:rPr>
          <w:szCs w:val="28"/>
        </w:rPr>
        <w:tab/>
      </w:r>
    </w:p>
    <w:p w14:paraId="4015FD47" w14:textId="77777777" w:rsidR="006359C8" w:rsidRPr="002E15B2" w:rsidRDefault="006359C8" w:rsidP="006359C8">
      <w:pPr>
        <w:tabs>
          <w:tab w:val="left" w:pos="5280"/>
        </w:tabs>
        <w:rPr>
          <w:szCs w:val="28"/>
        </w:rPr>
      </w:pPr>
    </w:p>
    <w:p w14:paraId="26A26C07" w14:textId="77777777"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9A04F3" w:rsidRPr="002E15B2">
        <w:rPr>
          <w:szCs w:val="28"/>
        </w:rPr>
        <w:t>У</w:t>
      </w:r>
      <w:r w:rsidR="004533B5" w:rsidRPr="002E15B2">
        <w:rPr>
          <w:szCs w:val="28"/>
        </w:rPr>
        <w:t>становление границ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 w14:paraId="40171D36" w14:textId="0EAAC57C"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4533B5" w:rsidRPr="002E15B2">
        <w:rPr>
          <w:szCs w:val="28"/>
        </w:rPr>
        <w:t>При</w:t>
      </w:r>
      <w:r w:rsidR="00E35CDD">
        <w:rPr>
          <w:szCs w:val="28"/>
        </w:rPr>
        <w:t xml:space="preserve"> </w:t>
      </w:r>
      <w:r w:rsidR="004533B5" w:rsidRPr="002E15B2">
        <w:rPr>
          <w:szCs w:val="28"/>
        </w:rPr>
        <w:t xml:space="preserve">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</w:t>
      </w:r>
      <w:r w:rsidR="007E0B5C" w:rsidRPr="002E15B2">
        <w:rPr>
          <w:szCs w:val="28"/>
        </w:rPr>
        <w:t>нормативно-правовыми актами</w:t>
      </w:r>
      <w:r w:rsidR="004533B5" w:rsidRPr="002E15B2">
        <w:rPr>
          <w:szCs w:val="28"/>
        </w:rPr>
        <w:t xml:space="preserve"> Российской Федерации.</w:t>
      </w:r>
    </w:p>
    <w:p w14:paraId="51C88432" w14:textId="77777777" w:rsidR="007C736D" w:rsidRPr="002E15B2" w:rsidRDefault="008D5C36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96</w:t>
      </w:r>
      <w:r w:rsidR="007C736D" w:rsidRPr="002E15B2">
        <w:rPr>
          <w:szCs w:val="28"/>
        </w:rPr>
        <w:t xml:space="preserve"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 </w:t>
      </w:r>
    </w:p>
    <w:p w14:paraId="14845B5E" w14:textId="77777777" w:rsidR="00807C93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7</w:t>
      </w:r>
      <w:r w:rsidRPr="002E15B2">
        <w:rPr>
          <w:szCs w:val="28"/>
        </w:rPr>
        <w:t xml:space="preserve">. </w:t>
      </w:r>
      <w:r w:rsidR="00807C93" w:rsidRPr="002E15B2">
        <w:rPr>
          <w:szCs w:val="28"/>
        </w:rPr>
        <w:t>Посетители водных объектов, находящиеся на водных объектах и их береговых полосах, в зонах отдыха и на пляжах, обязаны:</w:t>
      </w:r>
    </w:p>
    <w:p w14:paraId="34B1D986" w14:textId="77777777" w:rsidR="00807C93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807C93" w:rsidRPr="002E15B2">
        <w:rPr>
          <w:szCs w:val="28"/>
        </w:rPr>
        <w:t>соблюдать меры безопасности, установленные настоящими Правилами;</w:t>
      </w:r>
    </w:p>
    <w:p w14:paraId="25F2C23F" w14:textId="77777777" w:rsidR="00807C93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807C93" w:rsidRPr="002E15B2">
        <w:rPr>
          <w:szCs w:val="28"/>
        </w:rPr>
        <w:t>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14:paraId="6D12B92F" w14:textId="77777777" w:rsidR="00133E88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807C93" w:rsidRPr="002E15B2">
        <w:rPr>
          <w:szCs w:val="28"/>
        </w:rPr>
        <w:t>оказывать с соблюдением мер предосторожности посильную помощь терпящим бедствие на водном объекте.</w:t>
      </w:r>
    </w:p>
    <w:p w14:paraId="0257392A" w14:textId="77777777" w:rsidR="007969F6" w:rsidRPr="002E15B2" w:rsidRDefault="007A7255" w:rsidP="00D72BDC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98</w:t>
      </w:r>
      <w:r w:rsidR="00133E88" w:rsidRPr="002E15B2">
        <w:rPr>
          <w:szCs w:val="28"/>
        </w:rPr>
        <w:t xml:space="preserve">. </w:t>
      </w:r>
      <w:r w:rsidR="005216D3" w:rsidRPr="002E15B2">
        <w:rPr>
          <w:szCs w:val="28"/>
        </w:rPr>
        <w:t xml:space="preserve">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</w:t>
      </w:r>
      <w:r w:rsidR="007E7796" w:rsidRPr="002E15B2">
        <w:rPr>
          <w:szCs w:val="28"/>
        </w:rPr>
        <w:t>Карталинского муниципального района</w:t>
      </w:r>
      <w:r w:rsidR="005216D3" w:rsidRPr="002E15B2">
        <w:rPr>
          <w:szCs w:val="28"/>
        </w:rPr>
        <w:t>.</w:t>
      </w:r>
    </w:p>
    <w:p w14:paraId="6738A1C0" w14:textId="77777777"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99</w:t>
      </w:r>
      <w:r w:rsidR="00133E88" w:rsidRPr="002E15B2">
        <w:rPr>
          <w:szCs w:val="28"/>
        </w:rPr>
        <w:t xml:space="preserve">. </w:t>
      </w:r>
      <w:r w:rsidR="00C42427" w:rsidRPr="002E15B2">
        <w:rPr>
          <w:szCs w:val="28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02A22403" w14:textId="6B8F574F"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</w:t>
      </w:r>
      <w:r w:rsidR="007A725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D44F8A" w:rsidRPr="002E15B2">
        <w:rPr>
          <w:szCs w:val="28"/>
        </w:rPr>
        <w:t>Администрация</w:t>
      </w:r>
      <w:r w:rsidR="00A057B1">
        <w:rPr>
          <w:szCs w:val="28"/>
        </w:rPr>
        <w:t xml:space="preserve"> Карталинского муниципального района</w:t>
      </w:r>
      <w:r w:rsidR="00D44F8A" w:rsidRPr="002E15B2">
        <w:rPr>
          <w:szCs w:val="28"/>
        </w:rPr>
        <w:t xml:space="preserve"> вправе устанавливать иные требования, характеризующиеся местными (территориальными) условиями для организации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действующим законодательством</w:t>
      </w:r>
      <w:r w:rsidR="009A04F3" w:rsidRPr="002E15B2">
        <w:rPr>
          <w:szCs w:val="28"/>
        </w:rPr>
        <w:t>.</w:t>
      </w:r>
    </w:p>
    <w:p w14:paraId="214C48BB" w14:textId="77777777"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101</w:t>
      </w:r>
      <w:r w:rsidR="00133E88" w:rsidRPr="002E15B2">
        <w:rPr>
          <w:szCs w:val="28"/>
        </w:rPr>
        <w:t xml:space="preserve">. </w:t>
      </w:r>
      <w:r w:rsidR="00157D77" w:rsidRPr="002E15B2">
        <w:rPr>
          <w:szCs w:val="28"/>
        </w:rPr>
        <w:t>Нарушение требований настоящих Правил влечет за собой ответственность в соответствии с действующим законодательством Российской Федерации</w:t>
      </w:r>
      <w:r w:rsidR="007969F6" w:rsidRPr="002E15B2">
        <w:rPr>
          <w:szCs w:val="28"/>
        </w:rPr>
        <w:t xml:space="preserve"> п</w:t>
      </w:r>
      <w:r w:rsidR="00157D77" w:rsidRPr="002E15B2">
        <w:rPr>
          <w:szCs w:val="28"/>
        </w:rPr>
        <w:t>ривлечение к ответственности за нарушение законодательства не освобождает виновных лиц от обязанности устранить допущенное нарушение и возместить причиненный ими вред.</w:t>
      </w:r>
    </w:p>
    <w:p w14:paraId="068EE5E9" w14:textId="77777777"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102</w:t>
      </w:r>
      <w:r w:rsidR="00133E88" w:rsidRPr="002E15B2">
        <w:rPr>
          <w:szCs w:val="28"/>
        </w:rPr>
        <w:t xml:space="preserve">. </w:t>
      </w:r>
      <w:r w:rsidR="008D5DE9" w:rsidRPr="002E15B2">
        <w:rPr>
          <w:szCs w:val="28"/>
        </w:rPr>
        <w:t>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Челябинской области,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</w:t>
      </w:r>
    </w:p>
    <w:p w14:paraId="3316DA10" w14:textId="77777777" w:rsidR="00492FAD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</w:t>
      </w:r>
      <w:r w:rsidR="007A725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8A420C" w:rsidRPr="002E15B2">
        <w:rPr>
          <w:szCs w:val="28"/>
        </w:rPr>
        <w:t>Указания представителей Государственной инспекции по маломерным судам работников спасательных станций и постов, сотрудников полиции в части принятия мер безопасности на воде и поддержания правопорядка на пляжах и в других местах массового отдыха являются обязательными для водопользователей (владельцев пляжей) и граждан.</w:t>
      </w:r>
    </w:p>
    <w:sectPr w:rsidR="00492FAD" w:rsidRPr="002E15B2" w:rsidSect="008552E5">
      <w:headerReference w:type="default" r:id="rId7"/>
      <w:pgSz w:w="11906" w:h="16838"/>
      <w:pgMar w:top="1134" w:right="851" w:bottom="1134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35CF" w14:textId="77777777" w:rsidR="007B0281" w:rsidRDefault="007B0281">
      <w:r>
        <w:separator/>
      </w:r>
    </w:p>
  </w:endnote>
  <w:endnote w:type="continuationSeparator" w:id="0">
    <w:p w14:paraId="6AF84EB3" w14:textId="77777777" w:rsidR="007B0281" w:rsidRDefault="007B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891E4" w14:textId="77777777" w:rsidR="007B0281" w:rsidRDefault="007B0281">
      <w:r>
        <w:separator/>
      </w:r>
    </w:p>
  </w:footnote>
  <w:footnote w:type="continuationSeparator" w:id="0">
    <w:p w14:paraId="7A447779" w14:textId="77777777" w:rsidR="007B0281" w:rsidRDefault="007B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180147"/>
      <w:docPartObj>
        <w:docPartGallery w:val="Page Numbers (Top of Page)"/>
        <w:docPartUnique/>
      </w:docPartObj>
    </w:sdtPr>
    <w:sdtEndPr/>
    <w:sdtContent>
      <w:p w14:paraId="7B94E74C" w14:textId="5FD8429F" w:rsidR="008552E5" w:rsidRDefault="008552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5DC6E10"/>
    <w:multiLevelType w:val="hybridMultilevel"/>
    <w:tmpl w:val="F1029F58"/>
    <w:lvl w:ilvl="0" w:tplc="FE8267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A0EAA"/>
    <w:multiLevelType w:val="hybridMultilevel"/>
    <w:tmpl w:val="8D32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72E"/>
    <w:multiLevelType w:val="hybridMultilevel"/>
    <w:tmpl w:val="42CCDDA2"/>
    <w:lvl w:ilvl="0" w:tplc="FCB8C8A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83291"/>
    <w:multiLevelType w:val="hybridMultilevel"/>
    <w:tmpl w:val="0B8C4888"/>
    <w:lvl w:ilvl="0" w:tplc="071626FA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7605C8"/>
    <w:multiLevelType w:val="hybridMultilevel"/>
    <w:tmpl w:val="4304446E"/>
    <w:lvl w:ilvl="0" w:tplc="D8E6790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D188F"/>
    <w:multiLevelType w:val="hybridMultilevel"/>
    <w:tmpl w:val="9D28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84A87"/>
    <w:multiLevelType w:val="hybridMultilevel"/>
    <w:tmpl w:val="9692DC48"/>
    <w:lvl w:ilvl="0" w:tplc="921E0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FB7"/>
    <w:multiLevelType w:val="hybridMultilevel"/>
    <w:tmpl w:val="759C6E9A"/>
    <w:lvl w:ilvl="0" w:tplc="5CFEF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E4270"/>
    <w:multiLevelType w:val="hybridMultilevel"/>
    <w:tmpl w:val="7F508B52"/>
    <w:lvl w:ilvl="0" w:tplc="A94424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95562"/>
    <w:multiLevelType w:val="hybridMultilevel"/>
    <w:tmpl w:val="17C67B78"/>
    <w:lvl w:ilvl="0" w:tplc="4022B67A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7635C"/>
    <w:multiLevelType w:val="hybridMultilevel"/>
    <w:tmpl w:val="30188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56A5E03"/>
    <w:multiLevelType w:val="hybridMultilevel"/>
    <w:tmpl w:val="B0346A20"/>
    <w:lvl w:ilvl="0" w:tplc="B30ED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EA3"/>
    <w:multiLevelType w:val="hybridMultilevel"/>
    <w:tmpl w:val="3314F1E0"/>
    <w:lvl w:ilvl="0" w:tplc="7B90E7B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71DA"/>
    <w:multiLevelType w:val="multilevel"/>
    <w:tmpl w:val="2640C9A6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7D7B73"/>
    <w:multiLevelType w:val="hybridMultilevel"/>
    <w:tmpl w:val="488A58E0"/>
    <w:lvl w:ilvl="0" w:tplc="991654E4">
      <w:start w:val="1"/>
      <w:numFmt w:val="decimal"/>
      <w:lvlText w:val="%1."/>
      <w:lvlJc w:val="left"/>
      <w:pPr>
        <w:ind w:left="154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3E0870C8"/>
    <w:multiLevelType w:val="hybridMultilevel"/>
    <w:tmpl w:val="20C8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573"/>
    <w:multiLevelType w:val="hybridMultilevel"/>
    <w:tmpl w:val="003C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5F47"/>
    <w:multiLevelType w:val="hybridMultilevel"/>
    <w:tmpl w:val="8F88CC16"/>
    <w:lvl w:ilvl="0" w:tplc="662E5A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7A429A3"/>
    <w:multiLevelType w:val="hybridMultilevel"/>
    <w:tmpl w:val="EAC2DAFA"/>
    <w:lvl w:ilvl="0" w:tplc="116E22B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55E"/>
    <w:multiLevelType w:val="hybridMultilevel"/>
    <w:tmpl w:val="9D56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15419"/>
    <w:multiLevelType w:val="hybridMultilevel"/>
    <w:tmpl w:val="FDB4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14EA"/>
    <w:multiLevelType w:val="hybridMultilevel"/>
    <w:tmpl w:val="8F36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60044"/>
    <w:multiLevelType w:val="hybridMultilevel"/>
    <w:tmpl w:val="CD24945C"/>
    <w:lvl w:ilvl="0" w:tplc="071626FA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E25D6B"/>
    <w:multiLevelType w:val="hybridMultilevel"/>
    <w:tmpl w:val="17DEEF12"/>
    <w:lvl w:ilvl="0" w:tplc="04AA6368">
      <w:start w:val="7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536EEB"/>
    <w:multiLevelType w:val="hybridMultilevel"/>
    <w:tmpl w:val="CD8868EC"/>
    <w:lvl w:ilvl="0" w:tplc="ABCA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B7B77"/>
    <w:multiLevelType w:val="hybridMultilevel"/>
    <w:tmpl w:val="A41E9B82"/>
    <w:lvl w:ilvl="0" w:tplc="921A8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761AA6"/>
    <w:multiLevelType w:val="hybridMultilevel"/>
    <w:tmpl w:val="3B7EB406"/>
    <w:lvl w:ilvl="0" w:tplc="FFFFFFFF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Symbol" w:eastAsia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ambria Math" w:hAnsi="Cambria Math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TimesNewRomanPSMT" w:hAnsi="TimesNewRomanPSM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ambria Math" w:hAnsi="Cambria Math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TimesNewRomanPSMT" w:hAnsi="TimesNewRomanPSM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ambria Math" w:hAnsi="Cambria Math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TimesNewRomanPSMT" w:hAnsi="TimesNewRomanPSMT" w:hint="default"/>
      </w:rPr>
    </w:lvl>
  </w:abstractNum>
  <w:abstractNum w:abstractNumId="30" w15:restartNumberingAfterBreak="0">
    <w:nsid w:val="674F0B92"/>
    <w:multiLevelType w:val="hybridMultilevel"/>
    <w:tmpl w:val="984E60EA"/>
    <w:lvl w:ilvl="0" w:tplc="0804DA5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4680B"/>
    <w:multiLevelType w:val="multilevel"/>
    <w:tmpl w:val="429CD96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 w15:restartNumberingAfterBreak="0">
    <w:nsid w:val="71E77F3B"/>
    <w:multiLevelType w:val="hybridMultilevel"/>
    <w:tmpl w:val="D222FE54"/>
    <w:lvl w:ilvl="0" w:tplc="921E0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A4BEF"/>
    <w:multiLevelType w:val="multilevel"/>
    <w:tmpl w:val="C3145744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522D04"/>
    <w:multiLevelType w:val="multilevel"/>
    <w:tmpl w:val="58484834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77622"/>
    <w:multiLevelType w:val="hybridMultilevel"/>
    <w:tmpl w:val="6A0A623A"/>
    <w:lvl w:ilvl="0" w:tplc="FCB8C8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573910"/>
    <w:multiLevelType w:val="hybridMultilevel"/>
    <w:tmpl w:val="A41E9B82"/>
    <w:lvl w:ilvl="0" w:tplc="921A8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B1191D"/>
    <w:multiLevelType w:val="hybridMultilevel"/>
    <w:tmpl w:val="2F04F732"/>
    <w:lvl w:ilvl="0" w:tplc="D20CB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33"/>
  </w:num>
  <w:num w:numId="6">
    <w:abstractNumId w:val="24"/>
  </w:num>
  <w:num w:numId="7">
    <w:abstractNumId w:val="22"/>
  </w:num>
  <w:num w:numId="8">
    <w:abstractNumId w:val="34"/>
  </w:num>
  <w:num w:numId="9">
    <w:abstractNumId w:val="13"/>
  </w:num>
  <w:num w:numId="10">
    <w:abstractNumId w:val="17"/>
  </w:num>
  <w:num w:numId="11">
    <w:abstractNumId w:val="20"/>
  </w:num>
  <w:num w:numId="12">
    <w:abstractNumId w:val="31"/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19"/>
  </w:num>
  <w:num w:numId="19">
    <w:abstractNumId w:val="4"/>
  </w:num>
  <w:num w:numId="20">
    <w:abstractNumId w:val="36"/>
  </w:num>
  <w:num w:numId="21">
    <w:abstractNumId w:val="15"/>
  </w:num>
  <w:num w:numId="22">
    <w:abstractNumId w:val="5"/>
  </w:num>
  <w:num w:numId="23">
    <w:abstractNumId w:val="10"/>
  </w:num>
  <w:num w:numId="24">
    <w:abstractNumId w:val="30"/>
  </w:num>
  <w:num w:numId="25">
    <w:abstractNumId w:val="18"/>
  </w:num>
  <w:num w:numId="26">
    <w:abstractNumId w:val="21"/>
  </w:num>
  <w:num w:numId="27">
    <w:abstractNumId w:val="3"/>
  </w:num>
  <w:num w:numId="28">
    <w:abstractNumId w:val="26"/>
  </w:num>
  <w:num w:numId="29">
    <w:abstractNumId w:val="7"/>
  </w:num>
  <w:num w:numId="30">
    <w:abstractNumId w:val="35"/>
  </w:num>
  <w:num w:numId="31">
    <w:abstractNumId w:val="28"/>
  </w:num>
  <w:num w:numId="32">
    <w:abstractNumId w:val="37"/>
  </w:num>
  <w:num w:numId="33">
    <w:abstractNumId w:val="8"/>
  </w:num>
  <w:num w:numId="34">
    <w:abstractNumId w:val="32"/>
  </w:num>
  <w:num w:numId="35">
    <w:abstractNumId w:val="6"/>
  </w:num>
  <w:num w:numId="36">
    <w:abstractNumId w:val="27"/>
  </w:num>
  <w:num w:numId="37">
    <w:abstractNumId w:val="9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5E"/>
    <w:rsid w:val="0000008F"/>
    <w:rsid w:val="0000035F"/>
    <w:rsid w:val="00002E18"/>
    <w:rsid w:val="00003965"/>
    <w:rsid w:val="00004553"/>
    <w:rsid w:val="00007CFB"/>
    <w:rsid w:val="00011FD4"/>
    <w:rsid w:val="0001240A"/>
    <w:rsid w:val="000217B8"/>
    <w:rsid w:val="00022203"/>
    <w:rsid w:val="00023131"/>
    <w:rsid w:val="00024E41"/>
    <w:rsid w:val="0002511F"/>
    <w:rsid w:val="00027C9E"/>
    <w:rsid w:val="00031AEF"/>
    <w:rsid w:val="00032369"/>
    <w:rsid w:val="00032B29"/>
    <w:rsid w:val="00037178"/>
    <w:rsid w:val="00037874"/>
    <w:rsid w:val="000413E8"/>
    <w:rsid w:val="00041796"/>
    <w:rsid w:val="00044F62"/>
    <w:rsid w:val="000451E1"/>
    <w:rsid w:val="000453BA"/>
    <w:rsid w:val="00045706"/>
    <w:rsid w:val="00046BC3"/>
    <w:rsid w:val="00046CEB"/>
    <w:rsid w:val="000472F9"/>
    <w:rsid w:val="00052077"/>
    <w:rsid w:val="000563A9"/>
    <w:rsid w:val="00062996"/>
    <w:rsid w:val="00073EF3"/>
    <w:rsid w:val="00075028"/>
    <w:rsid w:val="00080858"/>
    <w:rsid w:val="00081CFD"/>
    <w:rsid w:val="00083932"/>
    <w:rsid w:val="00085194"/>
    <w:rsid w:val="000872AB"/>
    <w:rsid w:val="000879BE"/>
    <w:rsid w:val="00087D9D"/>
    <w:rsid w:val="0009142D"/>
    <w:rsid w:val="0009229C"/>
    <w:rsid w:val="00093358"/>
    <w:rsid w:val="00093D30"/>
    <w:rsid w:val="00095198"/>
    <w:rsid w:val="00096FC7"/>
    <w:rsid w:val="000A1B6C"/>
    <w:rsid w:val="000B0527"/>
    <w:rsid w:val="000B0B4D"/>
    <w:rsid w:val="000B157B"/>
    <w:rsid w:val="000C2223"/>
    <w:rsid w:val="000C601D"/>
    <w:rsid w:val="000C6A97"/>
    <w:rsid w:val="000C7FA7"/>
    <w:rsid w:val="000E6F8B"/>
    <w:rsid w:val="000E7F1B"/>
    <w:rsid w:val="000F1FAB"/>
    <w:rsid w:val="000F77C4"/>
    <w:rsid w:val="00103234"/>
    <w:rsid w:val="001070D1"/>
    <w:rsid w:val="001075BE"/>
    <w:rsid w:val="001108E4"/>
    <w:rsid w:val="0012718F"/>
    <w:rsid w:val="00133E88"/>
    <w:rsid w:val="001375EF"/>
    <w:rsid w:val="00140B91"/>
    <w:rsid w:val="00141655"/>
    <w:rsid w:val="00141D53"/>
    <w:rsid w:val="001435C0"/>
    <w:rsid w:val="00144874"/>
    <w:rsid w:val="00145E61"/>
    <w:rsid w:val="00157D77"/>
    <w:rsid w:val="001608B7"/>
    <w:rsid w:val="00163A3D"/>
    <w:rsid w:val="00165860"/>
    <w:rsid w:val="00167AD7"/>
    <w:rsid w:val="00171760"/>
    <w:rsid w:val="00180583"/>
    <w:rsid w:val="0018229F"/>
    <w:rsid w:val="0018364C"/>
    <w:rsid w:val="001837DF"/>
    <w:rsid w:val="00186184"/>
    <w:rsid w:val="00195ED9"/>
    <w:rsid w:val="001A3F39"/>
    <w:rsid w:val="001B1004"/>
    <w:rsid w:val="001B1AB8"/>
    <w:rsid w:val="001B232E"/>
    <w:rsid w:val="001B2AE0"/>
    <w:rsid w:val="001B4A61"/>
    <w:rsid w:val="001B701A"/>
    <w:rsid w:val="001C1CFE"/>
    <w:rsid w:val="001C2224"/>
    <w:rsid w:val="001D3F97"/>
    <w:rsid w:val="001D5408"/>
    <w:rsid w:val="001D5928"/>
    <w:rsid w:val="001D7CDA"/>
    <w:rsid w:val="001D7D1A"/>
    <w:rsid w:val="001E04C5"/>
    <w:rsid w:val="001E2282"/>
    <w:rsid w:val="001F16ED"/>
    <w:rsid w:val="001F17A6"/>
    <w:rsid w:val="001F375E"/>
    <w:rsid w:val="001F477F"/>
    <w:rsid w:val="00201D85"/>
    <w:rsid w:val="0020313E"/>
    <w:rsid w:val="00204346"/>
    <w:rsid w:val="00211B85"/>
    <w:rsid w:val="002120AC"/>
    <w:rsid w:val="00212361"/>
    <w:rsid w:val="00213F27"/>
    <w:rsid w:val="00214258"/>
    <w:rsid w:val="002144E9"/>
    <w:rsid w:val="00227DC9"/>
    <w:rsid w:val="00237B36"/>
    <w:rsid w:val="00240C54"/>
    <w:rsid w:val="00245A8E"/>
    <w:rsid w:val="002474BA"/>
    <w:rsid w:val="00252DC7"/>
    <w:rsid w:val="002571E8"/>
    <w:rsid w:val="00257CE2"/>
    <w:rsid w:val="00257E30"/>
    <w:rsid w:val="00261A87"/>
    <w:rsid w:val="00264434"/>
    <w:rsid w:val="00264960"/>
    <w:rsid w:val="00265895"/>
    <w:rsid w:val="00265A86"/>
    <w:rsid w:val="00270BCD"/>
    <w:rsid w:val="00273280"/>
    <w:rsid w:val="00275316"/>
    <w:rsid w:val="002869FF"/>
    <w:rsid w:val="00286E68"/>
    <w:rsid w:val="002921A2"/>
    <w:rsid w:val="00292ECB"/>
    <w:rsid w:val="0029304F"/>
    <w:rsid w:val="00293AC1"/>
    <w:rsid w:val="00293F1B"/>
    <w:rsid w:val="00296800"/>
    <w:rsid w:val="002A0F7D"/>
    <w:rsid w:val="002A39EB"/>
    <w:rsid w:val="002A6314"/>
    <w:rsid w:val="002B392C"/>
    <w:rsid w:val="002B59C3"/>
    <w:rsid w:val="002B6CBC"/>
    <w:rsid w:val="002C518E"/>
    <w:rsid w:val="002C6775"/>
    <w:rsid w:val="002C67C7"/>
    <w:rsid w:val="002D0036"/>
    <w:rsid w:val="002E05F2"/>
    <w:rsid w:val="002E15B2"/>
    <w:rsid w:val="002E3A1C"/>
    <w:rsid w:val="002E76B6"/>
    <w:rsid w:val="002F055C"/>
    <w:rsid w:val="002F36B9"/>
    <w:rsid w:val="002F3923"/>
    <w:rsid w:val="002F656F"/>
    <w:rsid w:val="00300315"/>
    <w:rsid w:val="0030359C"/>
    <w:rsid w:val="00303987"/>
    <w:rsid w:val="00304B77"/>
    <w:rsid w:val="00305BE0"/>
    <w:rsid w:val="00305C8A"/>
    <w:rsid w:val="003067CF"/>
    <w:rsid w:val="0031620B"/>
    <w:rsid w:val="003167C9"/>
    <w:rsid w:val="00320462"/>
    <w:rsid w:val="00330729"/>
    <w:rsid w:val="00346ADB"/>
    <w:rsid w:val="003504BF"/>
    <w:rsid w:val="00351832"/>
    <w:rsid w:val="00353816"/>
    <w:rsid w:val="00354250"/>
    <w:rsid w:val="00354482"/>
    <w:rsid w:val="00356298"/>
    <w:rsid w:val="00357247"/>
    <w:rsid w:val="00357EEE"/>
    <w:rsid w:val="00362F4F"/>
    <w:rsid w:val="0036404A"/>
    <w:rsid w:val="00372542"/>
    <w:rsid w:val="00375AD5"/>
    <w:rsid w:val="0037795D"/>
    <w:rsid w:val="00380BC9"/>
    <w:rsid w:val="003813EE"/>
    <w:rsid w:val="00381F5A"/>
    <w:rsid w:val="00385BDA"/>
    <w:rsid w:val="0039198F"/>
    <w:rsid w:val="003947E8"/>
    <w:rsid w:val="003A1F90"/>
    <w:rsid w:val="003A3F7B"/>
    <w:rsid w:val="003B26A4"/>
    <w:rsid w:val="003B3845"/>
    <w:rsid w:val="003B5172"/>
    <w:rsid w:val="003B7EDD"/>
    <w:rsid w:val="003C5655"/>
    <w:rsid w:val="003C56D8"/>
    <w:rsid w:val="003C5C9E"/>
    <w:rsid w:val="003D1D80"/>
    <w:rsid w:val="003D2CB5"/>
    <w:rsid w:val="003D3D38"/>
    <w:rsid w:val="003D4E72"/>
    <w:rsid w:val="003D61B3"/>
    <w:rsid w:val="003D7816"/>
    <w:rsid w:val="003E16D1"/>
    <w:rsid w:val="003E3238"/>
    <w:rsid w:val="003E6219"/>
    <w:rsid w:val="003E7AF3"/>
    <w:rsid w:val="003F0B00"/>
    <w:rsid w:val="003F33E0"/>
    <w:rsid w:val="003F4CB2"/>
    <w:rsid w:val="003F6066"/>
    <w:rsid w:val="003F76AB"/>
    <w:rsid w:val="0040011B"/>
    <w:rsid w:val="00402D90"/>
    <w:rsid w:val="00416543"/>
    <w:rsid w:val="004168F7"/>
    <w:rsid w:val="004172C9"/>
    <w:rsid w:val="00420103"/>
    <w:rsid w:val="00422F27"/>
    <w:rsid w:val="0042311E"/>
    <w:rsid w:val="00423390"/>
    <w:rsid w:val="0043024C"/>
    <w:rsid w:val="004310D2"/>
    <w:rsid w:val="00435F56"/>
    <w:rsid w:val="00440CD2"/>
    <w:rsid w:val="00443DA9"/>
    <w:rsid w:val="00444B96"/>
    <w:rsid w:val="00445B1C"/>
    <w:rsid w:val="00446FDA"/>
    <w:rsid w:val="00452635"/>
    <w:rsid w:val="00452C15"/>
    <w:rsid w:val="004533B5"/>
    <w:rsid w:val="004534B4"/>
    <w:rsid w:val="00457B7F"/>
    <w:rsid w:val="004600C8"/>
    <w:rsid w:val="004603A6"/>
    <w:rsid w:val="004607F2"/>
    <w:rsid w:val="00460A66"/>
    <w:rsid w:val="00460FE6"/>
    <w:rsid w:val="00462881"/>
    <w:rsid w:val="00462B3E"/>
    <w:rsid w:val="00464D60"/>
    <w:rsid w:val="00465755"/>
    <w:rsid w:val="00466163"/>
    <w:rsid w:val="00471302"/>
    <w:rsid w:val="004719B1"/>
    <w:rsid w:val="00472E22"/>
    <w:rsid w:val="0047555D"/>
    <w:rsid w:val="00476A79"/>
    <w:rsid w:val="004825FB"/>
    <w:rsid w:val="00482AF8"/>
    <w:rsid w:val="00484B94"/>
    <w:rsid w:val="00484D44"/>
    <w:rsid w:val="00485522"/>
    <w:rsid w:val="00491717"/>
    <w:rsid w:val="00492FAD"/>
    <w:rsid w:val="00495540"/>
    <w:rsid w:val="004970FC"/>
    <w:rsid w:val="0049716B"/>
    <w:rsid w:val="004A3B61"/>
    <w:rsid w:val="004B1965"/>
    <w:rsid w:val="004B37A8"/>
    <w:rsid w:val="004B4040"/>
    <w:rsid w:val="004B42C0"/>
    <w:rsid w:val="004B70F8"/>
    <w:rsid w:val="004C1297"/>
    <w:rsid w:val="004C137F"/>
    <w:rsid w:val="004C13AD"/>
    <w:rsid w:val="004C38D1"/>
    <w:rsid w:val="004C5A8C"/>
    <w:rsid w:val="004D6C25"/>
    <w:rsid w:val="004E1683"/>
    <w:rsid w:val="004E27BA"/>
    <w:rsid w:val="004E2F97"/>
    <w:rsid w:val="004E354B"/>
    <w:rsid w:val="004E53BF"/>
    <w:rsid w:val="004E61B4"/>
    <w:rsid w:val="004F0955"/>
    <w:rsid w:val="004F0CB4"/>
    <w:rsid w:val="004F2816"/>
    <w:rsid w:val="004F2E7E"/>
    <w:rsid w:val="004F3AB6"/>
    <w:rsid w:val="00500B51"/>
    <w:rsid w:val="00502890"/>
    <w:rsid w:val="005044A9"/>
    <w:rsid w:val="005127D9"/>
    <w:rsid w:val="00513A78"/>
    <w:rsid w:val="00517AF3"/>
    <w:rsid w:val="00521244"/>
    <w:rsid w:val="005216D3"/>
    <w:rsid w:val="00521DA0"/>
    <w:rsid w:val="00522662"/>
    <w:rsid w:val="005228E7"/>
    <w:rsid w:val="005238DE"/>
    <w:rsid w:val="00525DB0"/>
    <w:rsid w:val="005274C6"/>
    <w:rsid w:val="005311D4"/>
    <w:rsid w:val="00531FBB"/>
    <w:rsid w:val="005365B4"/>
    <w:rsid w:val="00537850"/>
    <w:rsid w:val="0054055F"/>
    <w:rsid w:val="00545F14"/>
    <w:rsid w:val="00550568"/>
    <w:rsid w:val="005541E3"/>
    <w:rsid w:val="00555696"/>
    <w:rsid w:val="005607E3"/>
    <w:rsid w:val="00562745"/>
    <w:rsid w:val="00562952"/>
    <w:rsid w:val="00564B97"/>
    <w:rsid w:val="005702FB"/>
    <w:rsid w:val="005756CE"/>
    <w:rsid w:val="00576F4F"/>
    <w:rsid w:val="0058069E"/>
    <w:rsid w:val="00582AF3"/>
    <w:rsid w:val="00586808"/>
    <w:rsid w:val="00586A37"/>
    <w:rsid w:val="00592706"/>
    <w:rsid w:val="00595E95"/>
    <w:rsid w:val="00597714"/>
    <w:rsid w:val="005A1136"/>
    <w:rsid w:val="005A2096"/>
    <w:rsid w:val="005A7D75"/>
    <w:rsid w:val="005B4607"/>
    <w:rsid w:val="005B745F"/>
    <w:rsid w:val="005C28DD"/>
    <w:rsid w:val="005C2A47"/>
    <w:rsid w:val="005D040F"/>
    <w:rsid w:val="005D5340"/>
    <w:rsid w:val="005E0872"/>
    <w:rsid w:val="005E3997"/>
    <w:rsid w:val="005F00D9"/>
    <w:rsid w:val="005F08EA"/>
    <w:rsid w:val="005F416C"/>
    <w:rsid w:val="005F5A91"/>
    <w:rsid w:val="005F7BCE"/>
    <w:rsid w:val="006025B6"/>
    <w:rsid w:val="006027E6"/>
    <w:rsid w:val="0061262C"/>
    <w:rsid w:val="00614B8B"/>
    <w:rsid w:val="006175DE"/>
    <w:rsid w:val="00620175"/>
    <w:rsid w:val="00624D3C"/>
    <w:rsid w:val="00631CA2"/>
    <w:rsid w:val="00631F81"/>
    <w:rsid w:val="006359C8"/>
    <w:rsid w:val="00637985"/>
    <w:rsid w:val="006410F9"/>
    <w:rsid w:val="00642A84"/>
    <w:rsid w:val="0064777D"/>
    <w:rsid w:val="006547EA"/>
    <w:rsid w:val="006561A1"/>
    <w:rsid w:val="0066262F"/>
    <w:rsid w:val="0066646A"/>
    <w:rsid w:val="00671B25"/>
    <w:rsid w:val="0067445A"/>
    <w:rsid w:val="00677DE0"/>
    <w:rsid w:val="00685F7B"/>
    <w:rsid w:val="006861D3"/>
    <w:rsid w:val="00687FB5"/>
    <w:rsid w:val="00690B2E"/>
    <w:rsid w:val="0069448D"/>
    <w:rsid w:val="006945BA"/>
    <w:rsid w:val="00696EB3"/>
    <w:rsid w:val="006A10E6"/>
    <w:rsid w:val="006A1365"/>
    <w:rsid w:val="006A14E0"/>
    <w:rsid w:val="006A3EFE"/>
    <w:rsid w:val="006A6F54"/>
    <w:rsid w:val="006B1361"/>
    <w:rsid w:val="006C00BA"/>
    <w:rsid w:val="006C04F9"/>
    <w:rsid w:val="006C4B0E"/>
    <w:rsid w:val="006C704A"/>
    <w:rsid w:val="006C765F"/>
    <w:rsid w:val="006D11CE"/>
    <w:rsid w:val="006E21C3"/>
    <w:rsid w:val="006E3878"/>
    <w:rsid w:val="006E4BBD"/>
    <w:rsid w:val="006E6994"/>
    <w:rsid w:val="006E6E5B"/>
    <w:rsid w:val="006F3213"/>
    <w:rsid w:val="006F4ACE"/>
    <w:rsid w:val="006F6824"/>
    <w:rsid w:val="007022E9"/>
    <w:rsid w:val="0070238A"/>
    <w:rsid w:val="00703CD0"/>
    <w:rsid w:val="00704319"/>
    <w:rsid w:val="00704E47"/>
    <w:rsid w:val="00711D65"/>
    <w:rsid w:val="00711E7E"/>
    <w:rsid w:val="00722D9A"/>
    <w:rsid w:val="00726EEB"/>
    <w:rsid w:val="0073372A"/>
    <w:rsid w:val="0073578B"/>
    <w:rsid w:val="00736663"/>
    <w:rsid w:val="00740CD4"/>
    <w:rsid w:val="00744D95"/>
    <w:rsid w:val="007540F5"/>
    <w:rsid w:val="00754B15"/>
    <w:rsid w:val="007572AC"/>
    <w:rsid w:val="00760AEC"/>
    <w:rsid w:val="00760D17"/>
    <w:rsid w:val="0076125B"/>
    <w:rsid w:val="00780D2F"/>
    <w:rsid w:val="00781658"/>
    <w:rsid w:val="0078677B"/>
    <w:rsid w:val="00786EA3"/>
    <w:rsid w:val="00790588"/>
    <w:rsid w:val="007920C6"/>
    <w:rsid w:val="007969F6"/>
    <w:rsid w:val="00797A7C"/>
    <w:rsid w:val="007A1939"/>
    <w:rsid w:val="007A3F2F"/>
    <w:rsid w:val="007A6495"/>
    <w:rsid w:val="007A7255"/>
    <w:rsid w:val="007A7C32"/>
    <w:rsid w:val="007B0281"/>
    <w:rsid w:val="007B385A"/>
    <w:rsid w:val="007B4AEE"/>
    <w:rsid w:val="007B6006"/>
    <w:rsid w:val="007C063D"/>
    <w:rsid w:val="007C08C0"/>
    <w:rsid w:val="007C23F3"/>
    <w:rsid w:val="007C571D"/>
    <w:rsid w:val="007C736D"/>
    <w:rsid w:val="007C7D36"/>
    <w:rsid w:val="007D0E9D"/>
    <w:rsid w:val="007D337A"/>
    <w:rsid w:val="007E0B5C"/>
    <w:rsid w:val="007E267A"/>
    <w:rsid w:val="007E7796"/>
    <w:rsid w:val="007F6248"/>
    <w:rsid w:val="00802443"/>
    <w:rsid w:val="00802462"/>
    <w:rsid w:val="00802CAA"/>
    <w:rsid w:val="00803CD4"/>
    <w:rsid w:val="008043F0"/>
    <w:rsid w:val="008051A5"/>
    <w:rsid w:val="00805202"/>
    <w:rsid w:val="00807C93"/>
    <w:rsid w:val="008107F3"/>
    <w:rsid w:val="00810CAE"/>
    <w:rsid w:val="00813798"/>
    <w:rsid w:val="00814A9F"/>
    <w:rsid w:val="008154C4"/>
    <w:rsid w:val="0081593D"/>
    <w:rsid w:val="00817276"/>
    <w:rsid w:val="00821E58"/>
    <w:rsid w:val="008221ED"/>
    <w:rsid w:val="008336A7"/>
    <w:rsid w:val="00835644"/>
    <w:rsid w:val="00835F82"/>
    <w:rsid w:val="00840CB8"/>
    <w:rsid w:val="008473CE"/>
    <w:rsid w:val="008525A5"/>
    <w:rsid w:val="008537FB"/>
    <w:rsid w:val="00854D8A"/>
    <w:rsid w:val="008552E5"/>
    <w:rsid w:val="00855A7C"/>
    <w:rsid w:val="0086103C"/>
    <w:rsid w:val="00861A4B"/>
    <w:rsid w:val="00863078"/>
    <w:rsid w:val="008663CC"/>
    <w:rsid w:val="008713A1"/>
    <w:rsid w:val="00874359"/>
    <w:rsid w:val="0087458E"/>
    <w:rsid w:val="00874FAD"/>
    <w:rsid w:val="0089088C"/>
    <w:rsid w:val="00897BA5"/>
    <w:rsid w:val="008A04F3"/>
    <w:rsid w:val="008A3C0C"/>
    <w:rsid w:val="008A420C"/>
    <w:rsid w:val="008A513E"/>
    <w:rsid w:val="008A5515"/>
    <w:rsid w:val="008A7DEB"/>
    <w:rsid w:val="008A7F27"/>
    <w:rsid w:val="008B1AF2"/>
    <w:rsid w:val="008B560D"/>
    <w:rsid w:val="008C16FD"/>
    <w:rsid w:val="008C3368"/>
    <w:rsid w:val="008C5982"/>
    <w:rsid w:val="008C61CA"/>
    <w:rsid w:val="008C6DB6"/>
    <w:rsid w:val="008D0BD9"/>
    <w:rsid w:val="008D10F1"/>
    <w:rsid w:val="008D2A40"/>
    <w:rsid w:val="008D53E8"/>
    <w:rsid w:val="008D5C36"/>
    <w:rsid w:val="008D5DE9"/>
    <w:rsid w:val="008E0CAD"/>
    <w:rsid w:val="008E10BD"/>
    <w:rsid w:val="008E1540"/>
    <w:rsid w:val="008E1D3A"/>
    <w:rsid w:val="008E30EF"/>
    <w:rsid w:val="008E36E4"/>
    <w:rsid w:val="008E709F"/>
    <w:rsid w:val="008E7BE8"/>
    <w:rsid w:val="008F0B88"/>
    <w:rsid w:val="008F1522"/>
    <w:rsid w:val="008F408E"/>
    <w:rsid w:val="008F5740"/>
    <w:rsid w:val="00904298"/>
    <w:rsid w:val="00904D93"/>
    <w:rsid w:val="009175E1"/>
    <w:rsid w:val="009179FE"/>
    <w:rsid w:val="00920A9B"/>
    <w:rsid w:val="00924148"/>
    <w:rsid w:val="009247BA"/>
    <w:rsid w:val="00932D79"/>
    <w:rsid w:val="00933CD6"/>
    <w:rsid w:val="00934951"/>
    <w:rsid w:val="00935DBE"/>
    <w:rsid w:val="009366E4"/>
    <w:rsid w:val="0094111D"/>
    <w:rsid w:val="0094149D"/>
    <w:rsid w:val="00942832"/>
    <w:rsid w:val="009444D9"/>
    <w:rsid w:val="00946333"/>
    <w:rsid w:val="00947B8B"/>
    <w:rsid w:val="00952CF5"/>
    <w:rsid w:val="0095390F"/>
    <w:rsid w:val="00955272"/>
    <w:rsid w:val="0095590E"/>
    <w:rsid w:val="00962ABC"/>
    <w:rsid w:val="00964F58"/>
    <w:rsid w:val="00965603"/>
    <w:rsid w:val="00965940"/>
    <w:rsid w:val="009676D1"/>
    <w:rsid w:val="00967EB8"/>
    <w:rsid w:val="009703AE"/>
    <w:rsid w:val="009705BC"/>
    <w:rsid w:val="00973819"/>
    <w:rsid w:val="00973D7E"/>
    <w:rsid w:val="00974BD2"/>
    <w:rsid w:val="009755E1"/>
    <w:rsid w:val="009766E3"/>
    <w:rsid w:val="00976964"/>
    <w:rsid w:val="00981B99"/>
    <w:rsid w:val="00983A58"/>
    <w:rsid w:val="00985147"/>
    <w:rsid w:val="0098529A"/>
    <w:rsid w:val="0099051B"/>
    <w:rsid w:val="00990B87"/>
    <w:rsid w:val="009A04F3"/>
    <w:rsid w:val="009A0E5D"/>
    <w:rsid w:val="009A6B82"/>
    <w:rsid w:val="009B032F"/>
    <w:rsid w:val="009B053F"/>
    <w:rsid w:val="009B24D0"/>
    <w:rsid w:val="009B2B8A"/>
    <w:rsid w:val="009B4437"/>
    <w:rsid w:val="009B482C"/>
    <w:rsid w:val="009B77F2"/>
    <w:rsid w:val="009C1E96"/>
    <w:rsid w:val="009C1E9A"/>
    <w:rsid w:val="009C59B3"/>
    <w:rsid w:val="009C6D9E"/>
    <w:rsid w:val="009D1908"/>
    <w:rsid w:val="009D695D"/>
    <w:rsid w:val="009E0B94"/>
    <w:rsid w:val="009E11C3"/>
    <w:rsid w:val="009E5BB2"/>
    <w:rsid w:val="009E7B47"/>
    <w:rsid w:val="009F2DA5"/>
    <w:rsid w:val="00A02DF1"/>
    <w:rsid w:val="00A04778"/>
    <w:rsid w:val="00A05441"/>
    <w:rsid w:val="00A057B1"/>
    <w:rsid w:val="00A065BE"/>
    <w:rsid w:val="00A12E8F"/>
    <w:rsid w:val="00A132D8"/>
    <w:rsid w:val="00A13978"/>
    <w:rsid w:val="00A226DC"/>
    <w:rsid w:val="00A24879"/>
    <w:rsid w:val="00A250D6"/>
    <w:rsid w:val="00A2564A"/>
    <w:rsid w:val="00A26B64"/>
    <w:rsid w:val="00A31D2A"/>
    <w:rsid w:val="00A34467"/>
    <w:rsid w:val="00A34DDC"/>
    <w:rsid w:val="00A370FA"/>
    <w:rsid w:val="00A373B5"/>
    <w:rsid w:val="00A431AD"/>
    <w:rsid w:val="00A43390"/>
    <w:rsid w:val="00A45DBF"/>
    <w:rsid w:val="00A46EA8"/>
    <w:rsid w:val="00A523CB"/>
    <w:rsid w:val="00A5350C"/>
    <w:rsid w:val="00A53641"/>
    <w:rsid w:val="00A57450"/>
    <w:rsid w:val="00A60B03"/>
    <w:rsid w:val="00A665DC"/>
    <w:rsid w:val="00A66B97"/>
    <w:rsid w:val="00A7500E"/>
    <w:rsid w:val="00A83C97"/>
    <w:rsid w:val="00A937CA"/>
    <w:rsid w:val="00A96B81"/>
    <w:rsid w:val="00AA7F46"/>
    <w:rsid w:val="00AB45A1"/>
    <w:rsid w:val="00AB6468"/>
    <w:rsid w:val="00AB7475"/>
    <w:rsid w:val="00AC006B"/>
    <w:rsid w:val="00AC7CE1"/>
    <w:rsid w:val="00AD3E12"/>
    <w:rsid w:val="00AE1537"/>
    <w:rsid w:val="00AE471A"/>
    <w:rsid w:val="00AE75C9"/>
    <w:rsid w:val="00AF08FC"/>
    <w:rsid w:val="00AF104A"/>
    <w:rsid w:val="00AF430E"/>
    <w:rsid w:val="00AF478E"/>
    <w:rsid w:val="00AF66DA"/>
    <w:rsid w:val="00B02405"/>
    <w:rsid w:val="00B02A05"/>
    <w:rsid w:val="00B06073"/>
    <w:rsid w:val="00B119F9"/>
    <w:rsid w:val="00B1266C"/>
    <w:rsid w:val="00B140DA"/>
    <w:rsid w:val="00B159FB"/>
    <w:rsid w:val="00B21787"/>
    <w:rsid w:val="00B225AF"/>
    <w:rsid w:val="00B338DD"/>
    <w:rsid w:val="00B34CE8"/>
    <w:rsid w:val="00B37F08"/>
    <w:rsid w:val="00B40995"/>
    <w:rsid w:val="00B41D9E"/>
    <w:rsid w:val="00B461BA"/>
    <w:rsid w:val="00B519E8"/>
    <w:rsid w:val="00B52169"/>
    <w:rsid w:val="00B549B1"/>
    <w:rsid w:val="00B5587E"/>
    <w:rsid w:val="00B55A49"/>
    <w:rsid w:val="00B56BFA"/>
    <w:rsid w:val="00B7680A"/>
    <w:rsid w:val="00B85970"/>
    <w:rsid w:val="00B90C1A"/>
    <w:rsid w:val="00B91D4D"/>
    <w:rsid w:val="00B91E7A"/>
    <w:rsid w:val="00B97F54"/>
    <w:rsid w:val="00BA1A6D"/>
    <w:rsid w:val="00BA59E9"/>
    <w:rsid w:val="00BA6AEE"/>
    <w:rsid w:val="00BB3D07"/>
    <w:rsid w:val="00BB3EB9"/>
    <w:rsid w:val="00BB4745"/>
    <w:rsid w:val="00BB6B19"/>
    <w:rsid w:val="00BB7EBD"/>
    <w:rsid w:val="00BC10F4"/>
    <w:rsid w:val="00BC19A5"/>
    <w:rsid w:val="00BC384F"/>
    <w:rsid w:val="00BC59F5"/>
    <w:rsid w:val="00BD082A"/>
    <w:rsid w:val="00BD151E"/>
    <w:rsid w:val="00BD192B"/>
    <w:rsid w:val="00BD29C8"/>
    <w:rsid w:val="00BD3F2D"/>
    <w:rsid w:val="00BE0BC6"/>
    <w:rsid w:val="00BE5575"/>
    <w:rsid w:val="00BF39C9"/>
    <w:rsid w:val="00BF447F"/>
    <w:rsid w:val="00BF4DB9"/>
    <w:rsid w:val="00BF63D0"/>
    <w:rsid w:val="00BF64A1"/>
    <w:rsid w:val="00BF7B6B"/>
    <w:rsid w:val="00C00798"/>
    <w:rsid w:val="00C02AAF"/>
    <w:rsid w:val="00C0389B"/>
    <w:rsid w:val="00C03D7D"/>
    <w:rsid w:val="00C06689"/>
    <w:rsid w:val="00C127D5"/>
    <w:rsid w:val="00C15AB4"/>
    <w:rsid w:val="00C16FE8"/>
    <w:rsid w:val="00C206E4"/>
    <w:rsid w:val="00C262E7"/>
    <w:rsid w:val="00C2716C"/>
    <w:rsid w:val="00C30178"/>
    <w:rsid w:val="00C30790"/>
    <w:rsid w:val="00C31D47"/>
    <w:rsid w:val="00C35F9E"/>
    <w:rsid w:val="00C361EA"/>
    <w:rsid w:val="00C36973"/>
    <w:rsid w:val="00C375C6"/>
    <w:rsid w:val="00C42427"/>
    <w:rsid w:val="00C42537"/>
    <w:rsid w:val="00C44EC6"/>
    <w:rsid w:val="00C458B6"/>
    <w:rsid w:val="00C47859"/>
    <w:rsid w:val="00C50C44"/>
    <w:rsid w:val="00C50E65"/>
    <w:rsid w:val="00C51857"/>
    <w:rsid w:val="00C51E73"/>
    <w:rsid w:val="00C617A9"/>
    <w:rsid w:val="00C652A6"/>
    <w:rsid w:val="00C70F89"/>
    <w:rsid w:val="00C73769"/>
    <w:rsid w:val="00C747C7"/>
    <w:rsid w:val="00C75169"/>
    <w:rsid w:val="00C8696B"/>
    <w:rsid w:val="00C874DD"/>
    <w:rsid w:val="00C87D3D"/>
    <w:rsid w:val="00C91D5C"/>
    <w:rsid w:val="00C92163"/>
    <w:rsid w:val="00C92B33"/>
    <w:rsid w:val="00C93265"/>
    <w:rsid w:val="00CA4B71"/>
    <w:rsid w:val="00CA4D6F"/>
    <w:rsid w:val="00CA7395"/>
    <w:rsid w:val="00CA73CA"/>
    <w:rsid w:val="00CB0EAA"/>
    <w:rsid w:val="00CB36FD"/>
    <w:rsid w:val="00CB3B06"/>
    <w:rsid w:val="00CB4096"/>
    <w:rsid w:val="00CB4B96"/>
    <w:rsid w:val="00CC2858"/>
    <w:rsid w:val="00CC3DD2"/>
    <w:rsid w:val="00CC7B67"/>
    <w:rsid w:val="00CD080E"/>
    <w:rsid w:val="00CD1271"/>
    <w:rsid w:val="00CD185C"/>
    <w:rsid w:val="00CD32AD"/>
    <w:rsid w:val="00CD34FB"/>
    <w:rsid w:val="00CD4227"/>
    <w:rsid w:val="00CD54E9"/>
    <w:rsid w:val="00CE1F84"/>
    <w:rsid w:val="00CE34BA"/>
    <w:rsid w:val="00CE409A"/>
    <w:rsid w:val="00CF1659"/>
    <w:rsid w:val="00CF2EE1"/>
    <w:rsid w:val="00CF4C76"/>
    <w:rsid w:val="00CF5C4B"/>
    <w:rsid w:val="00D01D31"/>
    <w:rsid w:val="00D0265C"/>
    <w:rsid w:val="00D02C86"/>
    <w:rsid w:val="00D03646"/>
    <w:rsid w:val="00D07828"/>
    <w:rsid w:val="00D101F0"/>
    <w:rsid w:val="00D14304"/>
    <w:rsid w:val="00D14A85"/>
    <w:rsid w:val="00D1778B"/>
    <w:rsid w:val="00D17F69"/>
    <w:rsid w:val="00D2075E"/>
    <w:rsid w:val="00D213D6"/>
    <w:rsid w:val="00D2371C"/>
    <w:rsid w:val="00D24475"/>
    <w:rsid w:val="00D26612"/>
    <w:rsid w:val="00D2684C"/>
    <w:rsid w:val="00D26BB3"/>
    <w:rsid w:val="00D27446"/>
    <w:rsid w:val="00D34E15"/>
    <w:rsid w:val="00D35490"/>
    <w:rsid w:val="00D3602E"/>
    <w:rsid w:val="00D36911"/>
    <w:rsid w:val="00D37B8A"/>
    <w:rsid w:val="00D4140F"/>
    <w:rsid w:val="00D44515"/>
    <w:rsid w:val="00D44F8A"/>
    <w:rsid w:val="00D46522"/>
    <w:rsid w:val="00D51C68"/>
    <w:rsid w:val="00D54350"/>
    <w:rsid w:val="00D601FB"/>
    <w:rsid w:val="00D61B7D"/>
    <w:rsid w:val="00D64AC2"/>
    <w:rsid w:val="00D65DA2"/>
    <w:rsid w:val="00D72A20"/>
    <w:rsid w:val="00D72BDC"/>
    <w:rsid w:val="00D74AAF"/>
    <w:rsid w:val="00D77EDE"/>
    <w:rsid w:val="00D80176"/>
    <w:rsid w:val="00D80CA5"/>
    <w:rsid w:val="00D8154B"/>
    <w:rsid w:val="00D82D0F"/>
    <w:rsid w:val="00D83C29"/>
    <w:rsid w:val="00D841FF"/>
    <w:rsid w:val="00D85645"/>
    <w:rsid w:val="00D85CED"/>
    <w:rsid w:val="00D91D84"/>
    <w:rsid w:val="00D92945"/>
    <w:rsid w:val="00D934F2"/>
    <w:rsid w:val="00D94081"/>
    <w:rsid w:val="00D94097"/>
    <w:rsid w:val="00D972EB"/>
    <w:rsid w:val="00DA2598"/>
    <w:rsid w:val="00DA3489"/>
    <w:rsid w:val="00DA5CC2"/>
    <w:rsid w:val="00DA6546"/>
    <w:rsid w:val="00DA666D"/>
    <w:rsid w:val="00DB034C"/>
    <w:rsid w:val="00DB1904"/>
    <w:rsid w:val="00DB4C05"/>
    <w:rsid w:val="00DB6BFC"/>
    <w:rsid w:val="00DC0D3B"/>
    <w:rsid w:val="00DC1E79"/>
    <w:rsid w:val="00DC44DB"/>
    <w:rsid w:val="00DC4767"/>
    <w:rsid w:val="00DC4C03"/>
    <w:rsid w:val="00DD0E05"/>
    <w:rsid w:val="00DD4EA2"/>
    <w:rsid w:val="00DD5D62"/>
    <w:rsid w:val="00DD628A"/>
    <w:rsid w:val="00DE0E58"/>
    <w:rsid w:val="00DE5C38"/>
    <w:rsid w:val="00DF2E04"/>
    <w:rsid w:val="00DF2FE3"/>
    <w:rsid w:val="00DF55B1"/>
    <w:rsid w:val="00DF6634"/>
    <w:rsid w:val="00DF6F7B"/>
    <w:rsid w:val="00E01130"/>
    <w:rsid w:val="00E022BF"/>
    <w:rsid w:val="00E03105"/>
    <w:rsid w:val="00E04CD9"/>
    <w:rsid w:val="00E059D1"/>
    <w:rsid w:val="00E11189"/>
    <w:rsid w:val="00E119C7"/>
    <w:rsid w:val="00E12852"/>
    <w:rsid w:val="00E14EE4"/>
    <w:rsid w:val="00E2012B"/>
    <w:rsid w:val="00E227AE"/>
    <w:rsid w:val="00E2295C"/>
    <w:rsid w:val="00E254A6"/>
    <w:rsid w:val="00E30C04"/>
    <w:rsid w:val="00E313B8"/>
    <w:rsid w:val="00E35CDD"/>
    <w:rsid w:val="00E3631E"/>
    <w:rsid w:val="00E441BF"/>
    <w:rsid w:val="00E460B4"/>
    <w:rsid w:val="00E5063C"/>
    <w:rsid w:val="00E5701C"/>
    <w:rsid w:val="00E578B6"/>
    <w:rsid w:val="00E617D4"/>
    <w:rsid w:val="00E6336F"/>
    <w:rsid w:val="00E64487"/>
    <w:rsid w:val="00E65298"/>
    <w:rsid w:val="00E6676F"/>
    <w:rsid w:val="00E70A7B"/>
    <w:rsid w:val="00E71CEB"/>
    <w:rsid w:val="00E73D1C"/>
    <w:rsid w:val="00E75315"/>
    <w:rsid w:val="00E7559B"/>
    <w:rsid w:val="00E80BE4"/>
    <w:rsid w:val="00E81A1E"/>
    <w:rsid w:val="00E82DD6"/>
    <w:rsid w:val="00E83997"/>
    <w:rsid w:val="00E839DB"/>
    <w:rsid w:val="00E848DF"/>
    <w:rsid w:val="00E84BEE"/>
    <w:rsid w:val="00E84D95"/>
    <w:rsid w:val="00E85991"/>
    <w:rsid w:val="00E8744E"/>
    <w:rsid w:val="00E942BC"/>
    <w:rsid w:val="00EA042D"/>
    <w:rsid w:val="00EA1734"/>
    <w:rsid w:val="00EA278A"/>
    <w:rsid w:val="00EA3662"/>
    <w:rsid w:val="00EA4D94"/>
    <w:rsid w:val="00EA51D5"/>
    <w:rsid w:val="00EA7427"/>
    <w:rsid w:val="00EB3896"/>
    <w:rsid w:val="00EB6EE2"/>
    <w:rsid w:val="00EC2C0C"/>
    <w:rsid w:val="00ED0E6A"/>
    <w:rsid w:val="00ED2D5E"/>
    <w:rsid w:val="00EE0419"/>
    <w:rsid w:val="00EE3A94"/>
    <w:rsid w:val="00EE5592"/>
    <w:rsid w:val="00EE6409"/>
    <w:rsid w:val="00EE6891"/>
    <w:rsid w:val="00EE7D11"/>
    <w:rsid w:val="00EF0899"/>
    <w:rsid w:val="00EF2A89"/>
    <w:rsid w:val="00EF2BE7"/>
    <w:rsid w:val="00EF56BD"/>
    <w:rsid w:val="00F03F1D"/>
    <w:rsid w:val="00F06A2D"/>
    <w:rsid w:val="00F077D5"/>
    <w:rsid w:val="00F12C08"/>
    <w:rsid w:val="00F1405D"/>
    <w:rsid w:val="00F1485B"/>
    <w:rsid w:val="00F17A63"/>
    <w:rsid w:val="00F17C6A"/>
    <w:rsid w:val="00F22796"/>
    <w:rsid w:val="00F237C2"/>
    <w:rsid w:val="00F24D6D"/>
    <w:rsid w:val="00F31450"/>
    <w:rsid w:val="00F33458"/>
    <w:rsid w:val="00F3647D"/>
    <w:rsid w:val="00F427E0"/>
    <w:rsid w:val="00F46DCB"/>
    <w:rsid w:val="00F46DF1"/>
    <w:rsid w:val="00F529F6"/>
    <w:rsid w:val="00F55694"/>
    <w:rsid w:val="00F63092"/>
    <w:rsid w:val="00F633A7"/>
    <w:rsid w:val="00F70CC4"/>
    <w:rsid w:val="00F72D64"/>
    <w:rsid w:val="00F74980"/>
    <w:rsid w:val="00F8734A"/>
    <w:rsid w:val="00F90A70"/>
    <w:rsid w:val="00F918ED"/>
    <w:rsid w:val="00FA050B"/>
    <w:rsid w:val="00FA1977"/>
    <w:rsid w:val="00FA3915"/>
    <w:rsid w:val="00FA4C7B"/>
    <w:rsid w:val="00FA592D"/>
    <w:rsid w:val="00FA6660"/>
    <w:rsid w:val="00FB33E4"/>
    <w:rsid w:val="00FB60DA"/>
    <w:rsid w:val="00FB6A19"/>
    <w:rsid w:val="00FC11FC"/>
    <w:rsid w:val="00FC459F"/>
    <w:rsid w:val="00FC6E2C"/>
    <w:rsid w:val="00FC7E00"/>
    <w:rsid w:val="00FD3FCF"/>
    <w:rsid w:val="00FD4B85"/>
    <w:rsid w:val="00FD76DB"/>
    <w:rsid w:val="00FE347E"/>
    <w:rsid w:val="00FF1006"/>
    <w:rsid w:val="00FF2E23"/>
    <w:rsid w:val="00FF37E8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09AA50"/>
  <w15:docId w15:val="{2D7AB972-7894-4D69-BEB9-D5F7948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76"/>
    <w:rPr>
      <w:sz w:val="28"/>
      <w:lang w:eastAsia="ar-SA"/>
    </w:rPr>
  </w:style>
  <w:style w:type="paragraph" w:styleId="1">
    <w:name w:val="heading 1"/>
    <w:basedOn w:val="a"/>
    <w:next w:val="a"/>
    <w:qFormat/>
    <w:rsid w:val="00817276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817276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817276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817276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817276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817276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817276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817276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817276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7276"/>
  </w:style>
  <w:style w:type="character" w:customStyle="1" w:styleId="WW8Num1z0">
    <w:name w:val="WW8Num1z0"/>
    <w:rsid w:val="00817276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817276"/>
    <w:rPr>
      <w:rFonts w:ascii="Times New Roman" w:hAnsi="Times New Roman"/>
      <w:i/>
    </w:rPr>
  </w:style>
  <w:style w:type="character" w:customStyle="1" w:styleId="WW8Num4z0">
    <w:name w:val="WW8Num4z0"/>
    <w:rsid w:val="00817276"/>
    <w:rPr>
      <w:b/>
      <w:sz w:val="28"/>
    </w:rPr>
  </w:style>
  <w:style w:type="character" w:customStyle="1" w:styleId="WW8Num5z0">
    <w:name w:val="WW8Num5z0"/>
    <w:rsid w:val="00817276"/>
    <w:rPr>
      <w:b/>
      <w:sz w:val="28"/>
    </w:rPr>
  </w:style>
  <w:style w:type="character" w:customStyle="1" w:styleId="WW8Num6z0">
    <w:name w:val="WW8Num6z0"/>
    <w:rsid w:val="00817276"/>
    <w:rPr>
      <w:b/>
      <w:sz w:val="28"/>
    </w:rPr>
  </w:style>
  <w:style w:type="character" w:customStyle="1" w:styleId="WW8Num7z0">
    <w:name w:val="WW8Num7z0"/>
    <w:rsid w:val="00817276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817276"/>
    <w:rPr>
      <w:b w:val="0"/>
    </w:rPr>
  </w:style>
  <w:style w:type="character" w:customStyle="1" w:styleId="WW8Num9z2">
    <w:name w:val="WW8Num9z2"/>
    <w:rsid w:val="00817276"/>
    <w:rPr>
      <w:b w:val="0"/>
      <w:i w:val="0"/>
    </w:rPr>
  </w:style>
  <w:style w:type="character" w:customStyle="1" w:styleId="WW8Num11z0">
    <w:name w:val="WW8Num11z0"/>
    <w:rsid w:val="00817276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817276"/>
    <w:rPr>
      <w:b w:val="0"/>
      <w:i/>
      <w:sz w:val="28"/>
    </w:rPr>
  </w:style>
  <w:style w:type="character" w:customStyle="1" w:styleId="WW8Num13z0">
    <w:name w:val="WW8Num13z0"/>
    <w:rsid w:val="00817276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817276"/>
    <w:rPr>
      <w:b/>
      <w:sz w:val="28"/>
    </w:rPr>
  </w:style>
  <w:style w:type="character" w:customStyle="1" w:styleId="WW8Num15z0">
    <w:name w:val="WW8Num15z0"/>
    <w:rsid w:val="00817276"/>
    <w:rPr>
      <w:b/>
      <w:sz w:val="28"/>
    </w:rPr>
  </w:style>
  <w:style w:type="character" w:customStyle="1" w:styleId="WW8Num16z0">
    <w:name w:val="WW8Num16z0"/>
    <w:rsid w:val="00817276"/>
    <w:rPr>
      <w:b/>
      <w:sz w:val="28"/>
    </w:rPr>
  </w:style>
  <w:style w:type="character" w:customStyle="1" w:styleId="WW8Num17z0">
    <w:name w:val="WW8Num17z0"/>
    <w:rsid w:val="00817276"/>
    <w:rPr>
      <w:rFonts w:ascii="Times New Roman" w:hAnsi="Times New Roman"/>
      <w:i/>
    </w:rPr>
  </w:style>
  <w:style w:type="character" w:customStyle="1" w:styleId="WW8Num18z0">
    <w:name w:val="WW8Num18z0"/>
    <w:rsid w:val="00817276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817276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817276"/>
    <w:rPr>
      <w:b w:val="0"/>
      <w:i w:val="0"/>
      <w:sz w:val="28"/>
    </w:rPr>
  </w:style>
  <w:style w:type="character" w:customStyle="1" w:styleId="WW8Num22z0">
    <w:name w:val="WW8Num22z0"/>
    <w:rsid w:val="00817276"/>
    <w:rPr>
      <w:rFonts w:ascii="Times New Roman" w:hAnsi="Times New Roman"/>
    </w:rPr>
  </w:style>
  <w:style w:type="character" w:customStyle="1" w:styleId="WW8Num23z0">
    <w:name w:val="WW8Num23z0"/>
    <w:rsid w:val="00817276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817276"/>
    <w:rPr>
      <w:i w:val="0"/>
    </w:rPr>
  </w:style>
  <w:style w:type="character" w:customStyle="1" w:styleId="WW8Num26z0">
    <w:name w:val="WW8Num26z0"/>
    <w:rsid w:val="00817276"/>
    <w:rPr>
      <w:b w:val="0"/>
      <w:i w:val="0"/>
      <w:sz w:val="28"/>
    </w:rPr>
  </w:style>
  <w:style w:type="character" w:customStyle="1" w:styleId="WW8Num27z2">
    <w:name w:val="WW8Num27z2"/>
    <w:rsid w:val="00817276"/>
    <w:rPr>
      <w:i w:val="0"/>
    </w:rPr>
  </w:style>
  <w:style w:type="character" w:customStyle="1" w:styleId="WW8Num28z0">
    <w:name w:val="WW8Num28z0"/>
    <w:rsid w:val="00817276"/>
    <w:rPr>
      <w:b w:val="0"/>
      <w:i/>
      <w:sz w:val="28"/>
    </w:rPr>
  </w:style>
  <w:style w:type="character" w:customStyle="1" w:styleId="WW8Num30z0">
    <w:name w:val="WW8Num30z0"/>
    <w:rsid w:val="00817276"/>
    <w:rPr>
      <w:i/>
      <w:sz w:val="28"/>
    </w:rPr>
  </w:style>
  <w:style w:type="character" w:customStyle="1" w:styleId="WW8Num31z0">
    <w:name w:val="WW8Num31z0"/>
    <w:rsid w:val="00817276"/>
    <w:rPr>
      <w:b w:val="0"/>
      <w:i w:val="0"/>
      <w:sz w:val="28"/>
    </w:rPr>
  </w:style>
  <w:style w:type="character" w:customStyle="1" w:styleId="WW8Num32z0">
    <w:name w:val="WW8Num32z0"/>
    <w:rsid w:val="00817276"/>
    <w:rPr>
      <w:b w:val="0"/>
      <w:i w:val="0"/>
      <w:sz w:val="28"/>
    </w:rPr>
  </w:style>
  <w:style w:type="character" w:customStyle="1" w:styleId="WW8Num33z0">
    <w:name w:val="WW8Num33z0"/>
    <w:rsid w:val="00817276"/>
    <w:rPr>
      <w:rFonts w:ascii="Times New Roman" w:hAnsi="Times New Roman"/>
      <w:i/>
    </w:rPr>
  </w:style>
  <w:style w:type="character" w:customStyle="1" w:styleId="WW8Num33z2">
    <w:name w:val="WW8Num33z2"/>
    <w:rsid w:val="00817276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817276"/>
  </w:style>
  <w:style w:type="character" w:styleId="a3">
    <w:name w:val="page number"/>
    <w:basedOn w:val="10"/>
    <w:rsid w:val="00817276"/>
  </w:style>
  <w:style w:type="character" w:styleId="a4">
    <w:name w:val="Hyperlink"/>
    <w:uiPriority w:val="99"/>
    <w:rsid w:val="00817276"/>
    <w:rPr>
      <w:color w:val="0000FF"/>
      <w:u w:val="single"/>
    </w:rPr>
  </w:style>
  <w:style w:type="character" w:customStyle="1" w:styleId="a5">
    <w:name w:val="Символ сноски"/>
    <w:rsid w:val="00817276"/>
    <w:rPr>
      <w:vertAlign w:val="superscript"/>
    </w:rPr>
  </w:style>
  <w:style w:type="character" w:customStyle="1" w:styleId="a6">
    <w:name w:val="Знак Знак"/>
    <w:rsid w:val="00817276"/>
    <w:rPr>
      <w:lang w:val="ru-RU" w:eastAsia="ar-SA" w:bidi="ar-SA"/>
    </w:rPr>
  </w:style>
  <w:style w:type="character" w:styleId="a7">
    <w:name w:val="FollowedHyperlink"/>
    <w:rsid w:val="00817276"/>
    <w:rPr>
      <w:color w:val="800080"/>
      <w:u w:val="single"/>
    </w:rPr>
  </w:style>
  <w:style w:type="character" w:customStyle="1" w:styleId="11">
    <w:name w:val="Знак Знак1"/>
    <w:rsid w:val="00817276"/>
    <w:rPr>
      <w:sz w:val="28"/>
    </w:rPr>
  </w:style>
  <w:style w:type="paragraph" w:styleId="a8">
    <w:name w:val="Title"/>
    <w:basedOn w:val="a"/>
    <w:next w:val="a9"/>
    <w:rsid w:val="00817276"/>
    <w:pPr>
      <w:keepNext/>
      <w:spacing w:before="240" w:after="120"/>
    </w:pPr>
    <w:rPr>
      <w:rFonts w:ascii="Wingdings" w:eastAsia="Wingdings" w:hAnsi="Wingdings" w:cs="Symbol"/>
      <w:szCs w:val="28"/>
    </w:rPr>
  </w:style>
  <w:style w:type="paragraph" w:styleId="a9">
    <w:name w:val="Body Text"/>
    <w:basedOn w:val="a"/>
    <w:rsid w:val="00817276"/>
    <w:pPr>
      <w:spacing w:line="480" w:lineRule="auto"/>
    </w:pPr>
  </w:style>
  <w:style w:type="paragraph" w:styleId="aa">
    <w:name w:val="List"/>
    <w:basedOn w:val="a9"/>
    <w:rsid w:val="00817276"/>
    <w:rPr>
      <w:rFonts w:cs="Symbol"/>
    </w:rPr>
  </w:style>
  <w:style w:type="paragraph" w:customStyle="1" w:styleId="12">
    <w:name w:val="Название1"/>
    <w:basedOn w:val="a"/>
    <w:rsid w:val="00817276"/>
    <w:pPr>
      <w:suppressLineNumbers/>
      <w:spacing w:before="120" w:after="120"/>
    </w:pPr>
    <w:rPr>
      <w:rFonts w:cs="Symbol"/>
      <w:i/>
      <w:iCs/>
      <w:sz w:val="24"/>
      <w:szCs w:val="24"/>
    </w:rPr>
  </w:style>
  <w:style w:type="paragraph" w:customStyle="1" w:styleId="13">
    <w:name w:val="Указатель1"/>
    <w:basedOn w:val="a"/>
    <w:rsid w:val="00817276"/>
    <w:pPr>
      <w:suppressLineNumbers/>
    </w:pPr>
    <w:rPr>
      <w:rFonts w:cs="Symbol"/>
    </w:rPr>
  </w:style>
  <w:style w:type="paragraph" w:styleId="ab">
    <w:name w:val="header"/>
    <w:basedOn w:val="a"/>
    <w:link w:val="ac"/>
    <w:uiPriority w:val="99"/>
    <w:rsid w:val="00817276"/>
    <w:pPr>
      <w:tabs>
        <w:tab w:val="center" w:pos="4153"/>
        <w:tab w:val="right" w:pos="8306"/>
      </w:tabs>
    </w:pPr>
  </w:style>
  <w:style w:type="paragraph" w:styleId="ad">
    <w:name w:val="footer"/>
    <w:basedOn w:val="a"/>
    <w:rsid w:val="00817276"/>
    <w:pPr>
      <w:tabs>
        <w:tab w:val="center" w:pos="4153"/>
        <w:tab w:val="right" w:pos="8306"/>
      </w:tabs>
    </w:pPr>
  </w:style>
  <w:style w:type="paragraph" w:customStyle="1" w:styleId="ae">
    <w:name w:val="Наименование документа"/>
    <w:basedOn w:val="a"/>
    <w:rsid w:val="00817276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f">
    <w:name w:val="По центру"/>
    <w:basedOn w:val="a"/>
    <w:rsid w:val="00817276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0">
    <w:name w:val="Наименование раздела"/>
    <w:basedOn w:val="af"/>
    <w:rsid w:val="00817276"/>
    <w:pPr>
      <w:keepLines w:val="0"/>
      <w:suppressAutoHyphens/>
      <w:spacing w:before="360"/>
      <w:ind w:left="709" w:right="709"/>
    </w:pPr>
  </w:style>
  <w:style w:type="paragraph" w:customStyle="1" w:styleId="af1">
    <w:name w:val="абзац"/>
    <w:basedOn w:val="a"/>
    <w:rsid w:val="00817276"/>
    <w:pPr>
      <w:widowControl w:val="0"/>
      <w:ind w:left="851"/>
    </w:pPr>
    <w:rPr>
      <w:sz w:val="26"/>
    </w:rPr>
  </w:style>
  <w:style w:type="paragraph" w:customStyle="1" w:styleId="14">
    <w:name w:val="Абзац1"/>
    <w:basedOn w:val="af1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styleId="af2">
    <w:name w:val="footnote text"/>
    <w:basedOn w:val="a"/>
    <w:link w:val="af3"/>
    <w:uiPriority w:val="99"/>
    <w:rsid w:val="00817276"/>
    <w:rPr>
      <w:sz w:val="20"/>
    </w:rPr>
  </w:style>
  <w:style w:type="paragraph" w:customStyle="1" w:styleId="1c">
    <w:name w:val="Абзац1 c отступом"/>
    <w:basedOn w:val="af1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817276"/>
    <w:pPr>
      <w:spacing w:after="60" w:line="360" w:lineRule="exact"/>
      <w:ind w:firstLine="709"/>
      <w:jc w:val="both"/>
    </w:pPr>
  </w:style>
  <w:style w:type="paragraph" w:styleId="af4">
    <w:name w:val="Body Text Indent"/>
    <w:basedOn w:val="a"/>
    <w:rsid w:val="00817276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817276"/>
    <w:pPr>
      <w:ind w:firstLine="4962"/>
    </w:pPr>
  </w:style>
  <w:style w:type="paragraph" w:customStyle="1" w:styleId="21">
    <w:name w:val="Основной текст с отступом 21"/>
    <w:basedOn w:val="a"/>
    <w:rsid w:val="00817276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817276"/>
    <w:pPr>
      <w:jc w:val="both"/>
    </w:pPr>
  </w:style>
  <w:style w:type="paragraph" w:styleId="af5">
    <w:name w:val="Balloon Text"/>
    <w:basedOn w:val="a"/>
    <w:rsid w:val="00817276"/>
    <w:rPr>
      <w:rFonts w:ascii="Cambria Math" w:hAnsi="Cambria Math" w:cs="Cambria Math"/>
      <w:sz w:val="16"/>
      <w:szCs w:val="16"/>
    </w:rPr>
  </w:style>
  <w:style w:type="paragraph" w:customStyle="1" w:styleId="15">
    <w:name w:val="ВК1"/>
    <w:basedOn w:val="ab"/>
    <w:rsid w:val="0081727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6">
    <w:name w:val="Subtitle"/>
    <w:basedOn w:val="a"/>
    <w:next w:val="a9"/>
    <w:link w:val="af7"/>
    <w:qFormat/>
    <w:rsid w:val="00817276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817276"/>
    <w:pPr>
      <w:keepNext/>
      <w:keepLines/>
      <w:spacing w:before="240" w:after="240"/>
      <w:jc w:val="center"/>
    </w:pPr>
    <w:rPr>
      <w:b/>
    </w:rPr>
  </w:style>
  <w:style w:type="paragraph" w:customStyle="1" w:styleId="af8">
    <w:name w:val="Первая строка заголовка"/>
    <w:basedOn w:val="a"/>
    <w:rsid w:val="00817276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d"/>
    <w:rsid w:val="00817276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9">
    <w:name w:val="Крат.сод. полож."/>
    <w:basedOn w:val="af"/>
    <w:rsid w:val="00817276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817276"/>
    <w:pPr>
      <w:widowControl/>
      <w:ind w:firstLine="0"/>
    </w:pPr>
  </w:style>
  <w:style w:type="paragraph" w:customStyle="1" w:styleId="afa">
    <w:name w:val="Бланк_адрес"/>
    <w:basedOn w:val="a"/>
    <w:rsid w:val="00817276"/>
    <w:pPr>
      <w:spacing w:line="180" w:lineRule="exact"/>
      <w:jc w:val="center"/>
    </w:pPr>
    <w:rPr>
      <w:color w:val="000000"/>
      <w:sz w:val="18"/>
    </w:rPr>
  </w:style>
  <w:style w:type="paragraph" w:customStyle="1" w:styleId="afb">
    <w:name w:val="Знак Знак Знак Знак"/>
    <w:basedOn w:val="a"/>
    <w:rsid w:val="0081727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817276"/>
    <w:pPr>
      <w:spacing w:after="120"/>
    </w:pPr>
    <w:rPr>
      <w:sz w:val="16"/>
      <w:szCs w:val="16"/>
    </w:rPr>
  </w:style>
  <w:style w:type="paragraph" w:customStyle="1" w:styleId="afc">
    <w:name w:val="Знак Знак Знак Знак Знак Знак Знак"/>
    <w:basedOn w:val="a"/>
    <w:rsid w:val="0081727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817276"/>
    <w:pPr>
      <w:suppressAutoHyphens/>
      <w:autoSpaceDE w:val="0"/>
    </w:pPr>
    <w:rPr>
      <w:rFonts w:eastAsia="Wingdings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817276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817276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817276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817276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817276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817276"/>
    <w:pPr>
      <w:jc w:val="left"/>
    </w:pPr>
  </w:style>
  <w:style w:type="paragraph" w:customStyle="1" w:styleId="AE1">
    <w:name w:val="AE1"/>
    <w:basedOn w:val="ab"/>
    <w:rsid w:val="00817276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817276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817276"/>
    <w:pPr>
      <w:suppressAutoHyphens/>
      <w:spacing w:before="480" w:after="480"/>
    </w:pPr>
  </w:style>
  <w:style w:type="paragraph" w:customStyle="1" w:styleId="afe">
    <w:name w:val="Текст табличный"/>
    <w:basedOn w:val="20"/>
    <w:rsid w:val="00817276"/>
    <w:pPr>
      <w:suppressAutoHyphens w:val="0"/>
      <w:spacing w:before="0" w:after="0"/>
      <w:jc w:val="both"/>
    </w:pPr>
  </w:style>
  <w:style w:type="paragraph" w:customStyle="1" w:styleId="aff">
    <w:name w:val="Визы"/>
    <w:basedOn w:val="afe"/>
    <w:rsid w:val="00817276"/>
    <w:pPr>
      <w:suppressAutoHyphens/>
    </w:pPr>
  </w:style>
  <w:style w:type="paragraph" w:customStyle="1" w:styleId="18">
    <w:name w:val="Текст1"/>
    <w:basedOn w:val="a"/>
    <w:rsid w:val="00817276"/>
    <w:pPr>
      <w:spacing w:after="120"/>
      <w:ind w:firstLine="851"/>
      <w:jc w:val="both"/>
    </w:pPr>
    <w:rPr>
      <w:sz w:val="26"/>
    </w:rPr>
  </w:style>
  <w:style w:type="paragraph" w:customStyle="1" w:styleId="aff0">
    <w:name w:val="разослать"/>
    <w:basedOn w:val="18"/>
    <w:rsid w:val="00817276"/>
    <w:pPr>
      <w:spacing w:after="160"/>
      <w:ind w:left="1418" w:hanging="1418"/>
    </w:pPr>
    <w:rPr>
      <w:sz w:val="28"/>
    </w:rPr>
  </w:style>
  <w:style w:type="paragraph" w:customStyle="1" w:styleId="aff1">
    <w:name w:val="Утверждено"/>
    <w:basedOn w:val="1c"/>
    <w:rsid w:val="00817276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817276"/>
    <w:pPr>
      <w:keepNext/>
      <w:keepLines/>
      <w:spacing w:after="480"/>
      <w:jc w:val="center"/>
    </w:pPr>
    <w:rPr>
      <w:b/>
    </w:rPr>
  </w:style>
  <w:style w:type="paragraph" w:styleId="aff3">
    <w:name w:val="Signature"/>
    <w:basedOn w:val="a"/>
    <w:rsid w:val="00817276"/>
    <w:pPr>
      <w:ind w:left="4252"/>
    </w:pPr>
    <w:rPr>
      <w:sz w:val="26"/>
    </w:rPr>
  </w:style>
  <w:style w:type="paragraph" w:customStyle="1" w:styleId="aff4">
    <w:name w:val="Черта в конце текста"/>
    <w:basedOn w:val="aff3"/>
    <w:rsid w:val="00817276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817276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817276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817276"/>
    <w:pPr>
      <w:spacing w:before="0"/>
    </w:pPr>
    <w:rPr>
      <w:sz w:val="12"/>
    </w:rPr>
  </w:style>
  <w:style w:type="paragraph" w:customStyle="1" w:styleId="TableText">
    <w:name w:val="Table Text"/>
    <w:rsid w:val="00817276"/>
    <w:pPr>
      <w:widowControl w:val="0"/>
      <w:suppressAutoHyphens/>
    </w:pPr>
    <w:rPr>
      <w:rFonts w:eastAsia="Wingdings"/>
      <w:color w:val="000000"/>
      <w:sz w:val="24"/>
      <w:szCs w:val="24"/>
      <w:lang w:eastAsia="ar-SA"/>
    </w:rPr>
  </w:style>
  <w:style w:type="paragraph" w:customStyle="1" w:styleId="aff6">
    <w:name w:val="Содержимое таблицы"/>
    <w:basedOn w:val="a"/>
    <w:qFormat/>
    <w:rsid w:val="00817276"/>
    <w:pPr>
      <w:suppressLineNumbers/>
    </w:pPr>
  </w:style>
  <w:style w:type="paragraph" w:customStyle="1" w:styleId="aff7">
    <w:name w:val="Заголовок таблицы"/>
    <w:basedOn w:val="aff6"/>
    <w:rsid w:val="00817276"/>
    <w:pPr>
      <w:jc w:val="center"/>
    </w:pPr>
    <w:rPr>
      <w:b/>
      <w:bCs/>
    </w:rPr>
  </w:style>
  <w:style w:type="paragraph" w:customStyle="1" w:styleId="ConsPlusNormal">
    <w:name w:val="ConsPlusNormal"/>
    <w:rsid w:val="009A0E5D"/>
    <w:pPr>
      <w:widowControl w:val="0"/>
      <w:suppressAutoHyphens/>
      <w:spacing w:line="100" w:lineRule="atLeast"/>
    </w:pPr>
    <w:rPr>
      <w:rFonts w:eastAsia="TimesNewRomanPSMT" w:cs="Symbo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24D6D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FE347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FE347E"/>
    <w:rPr>
      <w:sz w:val="28"/>
      <w:lang w:eastAsia="ar-SA"/>
    </w:rPr>
  </w:style>
  <w:style w:type="paragraph" w:customStyle="1" w:styleId="220">
    <w:name w:val="Основной текст 22"/>
    <w:basedOn w:val="a"/>
    <w:rsid w:val="00FE34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lang w:eastAsia="ru-RU"/>
    </w:rPr>
  </w:style>
  <w:style w:type="paragraph" w:customStyle="1" w:styleId="ConsPlusNonformat">
    <w:name w:val="ConsPlusNonformat"/>
    <w:uiPriority w:val="99"/>
    <w:rsid w:val="0020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0313E"/>
    <w:pPr>
      <w:widowControl w:val="0"/>
      <w:autoSpaceDE w:val="0"/>
      <w:autoSpaceDN w:val="0"/>
      <w:adjustRightInd w:val="0"/>
    </w:pPr>
    <w:rPr>
      <w:rFonts w:ascii="Wingdings" w:hAnsi="Wingdings" w:cs="Wingdings"/>
    </w:rPr>
  </w:style>
  <w:style w:type="paragraph" w:styleId="aff8">
    <w:name w:val="Normal Indent"/>
    <w:basedOn w:val="a"/>
    <w:uiPriority w:val="99"/>
    <w:rsid w:val="0020313E"/>
    <w:pPr>
      <w:ind w:firstLine="709"/>
      <w:jc w:val="both"/>
    </w:pPr>
    <w:rPr>
      <w:szCs w:val="24"/>
      <w:lang w:eastAsia="ru-RU"/>
    </w:rPr>
  </w:style>
  <w:style w:type="paragraph" w:styleId="aff9">
    <w:name w:val="Plain Text"/>
    <w:basedOn w:val="a"/>
    <w:link w:val="affa"/>
    <w:uiPriority w:val="99"/>
    <w:rsid w:val="0020313E"/>
    <w:pPr>
      <w:autoSpaceDE w:val="0"/>
      <w:autoSpaceDN w:val="0"/>
      <w:jc w:val="both"/>
    </w:pPr>
    <w:rPr>
      <w:rFonts w:ascii="Courier New" w:hAnsi="Courier New"/>
      <w:sz w:val="20"/>
    </w:rPr>
  </w:style>
  <w:style w:type="character" w:customStyle="1" w:styleId="affa">
    <w:name w:val="Текст Знак"/>
    <w:link w:val="aff9"/>
    <w:uiPriority w:val="99"/>
    <w:rsid w:val="0020313E"/>
    <w:rPr>
      <w:rFonts w:ascii="Courier New" w:hAnsi="Courier New" w:cs="Courier New"/>
    </w:rPr>
  </w:style>
  <w:style w:type="paragraph" w:styleId="affb">
    <w:name w:val="annotation text"/>
    <w:basedOn w:val="a"/>
    <w:link w:val="affc"/>
    <w:semiHidden/>
    <w:rsid w:val="0020313E"/>
    <w:rPr>
      <w:sz w:val="20"/>
      <w:lang w:eastAsia="ru-RU"/>
    </w:rPr>
  </w:style>
  <w:style w:type="character" w:customStyle="1" w:styleId="affc">
    <w:name w:val="Текст примечания Знак"/>
    <w:basedOn w:val="a0"/>
    <w:link w:val="affb"/>
    <w:semiHidden/>
    <w:rsid w:val="0020313E"/>
  </w:style>
  <w:style w:type="character" w:styleId="affd">
    <w:name w:val="footnote reference"/>
    <w:uiPriority w:val="99"/>
    <w:rsid w:val="0020313E"/>
    <w:rPr>
      <w:vertAlign w:val="superscript"/>
    </w:rPr>
  </w:style>
  <w:style w:type="paragraph" w:customStyle="1" w:styleId="24">
    <w:name w:val="Название2"/>
    <w:basedOn w:val="a"/>
    <w:link w:val="affe"/>
    <w:qFormat/>
    <w:rsid w:val="0020313E"/>
    <w:pPr>
      <w:jc w:val="center"/>
    </w:pPr>
    <w:rPr>
      <w:b/>
    </w:rPr>
  </w:style>
  <w:style w:type="character" w:customStyle="1" w:styleId="affe">
    <w:name w:val="Название Знак"/>
    <w:link w:val="24"/>
    <w:rsid w:val="0020313E"/>
    <w:rPr>
      <w:b/>
      <w:sz w:val="28"/>
    </w:rPr>
  </w:style>
  <w:style w:type="character" w:customStyle="1" w:styleId="af3">
    <w:name w:val="Текст сноски Знак"/>
    <w:link w:val="af2"/>
    <w:uiPriority w:val="99"/>
    <w:rsid w:val="0020313E"/>
    <w:rPr>
      <w:lang w:eastAsia="ar-SA"/>
    </w:rPr>
  </w:style>
  <w:style w:type="paragraph" w:customStyle="1" w:styleId="afff">
    <w:name w:val="Ñîäåðæ"/>
    <w:basedOn w:val="a"/>
    <w:rsid w:val="0020313E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ru-RU"/>
    </w:rPr>
  </w:style>
  <w:style w:type="character" w:customStyle="1" w:styleId="afff0">
    <w:name w:val="Основной текст_"/>
    <w:link w:val="1a"/>
    <w:rsid w:val="00495540"/>
    <w:rPr>
      <w:spacing w:val="-1"/>
      <w:sz w:val="18"/>
      <w:szCs w:val="18"/>
      <w:shd w:val="clear" w:color="auto" w:fill="FFFFFF"/>
    </w:rPr>
  </w:style>
  <w:style w:type="paragraph" w:customStyle="1" w:styleId="1a">
    <w:name w:val="Основной текст1"/>
    <w:basedOn w:val="a"/>
    <w:link w:val="afff0"/>
    <w:rsid w:val="00495540"/>
    <w:pPr>
      <w:widowControl w:val="0"/>
      <w:shd w:val="clear" w:color="auto" w:fill="FFFFFF"/>
      <w:spacing w:after="300" w:line="226" w:lineRule="exact"/>
      <w:jc w:val="center"/>
    </w:pPr>
    <w:rPr>
      <w:spacing w:val="-1"/>
      <w:sz w:val="18"/>
      <w:szCs w:val="18"/>
    </w:rPr>
  </w:style>
  <w:style w:type="paragraph" w:styleId="afff1">
    <w:name w:val="No Spacing"/>
    <w:uiPriority w:val="1"/>
    <w:qFormat/>
    <w:rsid w:val="001608B7"/>
    <w:rPr>
      <w:rFonts w:ascii="Symbol" w:eastAsia="Symbol" w:hAnsi="Symbol"/>
      <w:sz w:val="22"/>
      <w:szCs w:val="22"/>
      <w:lang w:eastAsia="en-US"/>
    </w:rPr>
  </w:style>
  <w:style w:type="paragraph" w:styleId="afff2">
    <w:name w:val="List Paragraph"/>
    <w:basedOn w:val="a"/>
    <w:uiPriority w:val="34"/>
    <w:qFormat/>
    <w:rsid w:val="00046CEB"/>
    <w:pPr>
      <w:spacing w:after="200" w:line="276" w:lineRule="auto"/>
      <w:ind w:left="720"/>
      <w:contextualSpacing/>
    </w:pPr>
    <w:rPr>
      <w:rFonts w:ascii="Symbol" w:eastAsia="Symbol" w:hAnsi="Symbol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AD3E12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3E12"/>
    <w:pPr>
      <w:widowControl w:val="0"/>
      <w:shd w:val="clear" w:color="auto" w:fill="FFFFFF"/>
      <w:spacing w:after="840" w:line="322" w:lineRule="exact"/>
      <w:ind w:hanging="540"/>
      <w:jc w:val="center"/>
    </w:pPr>
    <w:rPr>
      <w:b/>
      <w:bCs/>
      <w:sz w:val="27"/>
      <w:szCs w:val="27"/>
    </w:rPr>
  </w:style>
  <w:style w:type="character" w:customStyle="1" w:styleId="af7">
    <w:name w:val="Подзаголовок Знак"/>
    <w:link w:val="af6"/>
    <w:rsid w:val="00A7500E"/>
    <w:rPr>
      <w:sz w:val="24"/>
      <w:lang w:eastAsia="ar-SA"/>
    </w:rPr>
  </w:style>
  <w:style w:type="table" w:styleId="afff3">
    <w:name w:val="Table Grid"/>
    <w:basedOn w:val="a1"/>
    <w:uiPriority w:val="59"/>
    <w:rsid w:val="00D8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354482"/>
    <w:rPr>
      <w:color w:val="0000FF"/>
      <w:u w:val="single"/>
    </w:rPr>
  </w:style>
  <w:style w:type="paragraph" w:customStyle="1" w:styleId="afff4">
    <w:name w:val="Нормальный"/>
    <w:uiPriority w:val="99"/>
    <w:qFormat/>
    <w:rsid w:val="00354482"/>
    <w:pPr>
      <w:widowControl w:val="0"/>
      <w:suppressAutoHyphens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CD080E"/>
    <w:pPr>
      <w:widowControl w:val="0"/>
      <w:autoSpaceDE w:val="0"/>
      <w:autoSpaceDN w:val="0"/>
      <w:adjustRightInd w:val="0"/>
    </w:pPr>
    <w:rPr>
      <w:rFonts w:ascii="Wingdings" w:hAnsi="Wingdings" w:cs="Wingdings"/>
      <w:b/>
      <w:bCs/>
    </w:rPr>
  </w:style>
  <w:style w:type="character" w:customStyle="1" w:styleId="30">
    <w:name w:val="Основной текст (3)_"/>
    <w:link w:val="32"/>
    <w:rsid w:val="00531FBB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531FBB"/>
    <w:pPr>
      <w:widowControl w:val="0"/>
      <w:shd w:val="clear" w:color="auto" w:fill="FFFFFF"/>
      <w:spacing w:after="360" w:line="326" w:lineRule="exact"/>
      <w:jc w:val="center"/>
    </w:pPr>
    <w:rPr>
      <w:b/>
      <w:bCs/>
      <w:sz w:val="26"/>
      <w:szCs w:val="26"/>
    </w:rPr>
  </w:style>
  <w:style w:type="character" w:customStyle="1" w:styleId="27">
    <w:name w:val="Основной текст (2) + Полужирный;Курсив"/>
    <w:rsid w:val="00531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531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4E27BA"/>
    <w:pPr>
      <w:widowControl w:val="0"/>
      <w:suppressAutoHyphens/>
    </w:pPr>
    <w:rPr>
      <w:rFonts w:eastAsia="Courier New" w:cs="Cambria Math"/>
      <w:kern w:val="2"/>
      <w:sz w:val="24"/>
      <w:szCs w:val="24"/>
      <w:lang w:val="de-DE" w:eastAsia="ja-JP" w:bidi="fa-IR"/>
    </w:rPr>
  </w:style>
  <w:style w:type="paragraph" w:customStyle="1" w:styleId="29">
    <w:name w:val="Основной текст2"/>
    <w:basedOn w:val="a"/>
    <w:rsid w:val="004E27BA"/>
    <w:pPr>
      <w:shd w:val="clear" w:color="auto" w:fill="FFFFFF"/>
      <w:spacing w:after="300" w:line="0" w:lineRule="atLeast"/>
      <w:ind w:hanging="340"/>
      <w:jc w:val="center"/>
    </w:pPr>
    <w:rPr>
      <w:sz w:val="23"/>
      <w:szCs w:val="23"/>
      <w:lang w:eastAsia="en-US"/>
    </w:rPr>
  </w:style>
  <w:style w:type="paragraph" w:customStyle="1" w:styleId="1b">
    <w:name w:val="Обычный (веб)1"/>
    <w:basedOn w:val="a"/>
    <w:uiPriority w:val="99"/>
    <w:unhideWhenUsed/>
    <w:rsid w:val="00257CE2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2CourierNew19pt-1pt">
    <w:name w:val="Основной текст (2) + Courier New;19 pt;Полужирный;Интервал -1 pt"/>
    <w:rsid w:val="00947B8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styleId="afff5">
    <w:name w:val="annotation reference"/>
    <w:uiPriority w:val="99"/>
    <w:semiHidden/>
    <w:unhideWhenUsed/>
    <w:rsid w:val="008E1D3A"/>
    <w:rPr>
      <w:sz w:val="16"/>
      <w:szCs w:val="16"/>
    </w:rPr>
  </w:style>
  <w:style w:type="paragraph" w:styleId="afff6">
    <w:name w:val="annotation subject"/>
    <w:basedOn w:val="affb"/>
    <w:next w:val="affb"/>
    <w:link w:val="afff7"/>
    <w:uiPriority w:val="99"/>
    <w:semiHidden/>
    <w:unhideWhenUsed/>
    <w:rsid w:val="008E1D3A"/>
    <w:rPr>
      <w:b/>
      <w:bCs/>
      <w:lang w:eastAsia="ar-SA"/>
    </w:rPr>
  </w:style>
  <w:style w:type="character" w:customStyle="1" w:styleId="afff7">
    <w:name w:val="Тема примечания Знак"/>
    <w:link w:val="afff6"/>
    <w:uiPriority w:val="99"/>
    <w:semiHidden/>
    <w:rsid w:val="008E1D3A"/>
    <w:rPr>
      <w:b/>
      <w:bCs/>
      <w:lang w:eastAsia="ar-SA"/>
    </w:rPr>
  </w:style>
  <w:style w:type="character" w:customStyle="1" w:styleId="ac">
    <w:name w:val="Верхний колонтитул Знак"/>
    <w:link w:val="ab"/>
    <w:uiPriority w:val="99"/>
    <w:rsid w:val="00460FE6"/>
    <w:rPr>
      <w:sz w:val="28"/>
      <w:lang w:eastAsia="ar-SA"/>
    </w:rPr>
  </w:style>
  <w:style w:type="paragraph" w:styleId="afff8">
    <w:name w:val="Normal (Web)"/>
    <w:basedOn w:val="a"/>
    <w:uiPriority w:val="99"/>
    <w:semiHidden/>
    <w:unhideWhenUsed/>
    <w:rsid w:val="0016586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19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45118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Якушина</cp:lastModifiedBy>
  <cp:revision>101</cp:revision>
  <cp:lastPrinted>2025-04-09T10:55:00Z</cp:lastPrinted>
  <dcterms:created xsi:type="dcterms:W3CDTF">2024-12-20T09:51:00Z</dcterms:created>
  <dcterms:modified xsi:type="dcterms:W3CDTF">2025-04-15T03:35:00Z</dcterms:modified>
</cp:coreProperties>
</file>